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tulo1"/>
        <w:spacing w:lineRule="auto" w:line="360"/>
        <w:ind w:left="0" w:right="0" w:hanging="0"/>
        <w:jc w:val="both"/>
        <w:rPr/>
      </w:pPr>
      <w:r>
        <w:rPr>
          <w:rFonts w:ascii="Arial" w:hAnsi="Arial"/>
          <w:b w:val="false"/>
          <w:bCs w:val="false"/>
        </w:rPr>
        <w:t>Ofício n</w:t>
      </w:r>
      <w:r>
        <w:rPr>
          <w:rFonts w:ascii="Arial" w:hAnsi="Arial"/>
          <w:b w:val="false"/>
          <w:bCs w:val="false"/>
          <w:strike/>
        </w:rPr>
        <w:t>º</w:t>
      </w:r>
      <w:r>
        <w:rPr>
          <w:rFonts w:ascii="Arial" w:hAnsi="Arial"/>
          <w:b w:val="false"/>
          <w:bCs w:val="false"/>
        </w:rPr>
        <w:t xml:space="preserve"> 412/23</w:t>
        <w:tab/>
        <w:tab/>
        <w:tab/>
        <w:tab/>
        <w:t xml:space="preserve">              Três Passos, 6 de novembro</w:t>
      </w:r>
      <w:r>
        <w:rPr>
          <w:rFonts w:eastAsia="Times New Roman" w:cs="Times New Roman" w:ascii="Arial" w:hAnsi="Arial"/>
          <w:b w:val="false"/>
          <w:bCs w:val="false"/>
          <w:color w:val="00000A"/>
          <w:kern w:val="0"/>
          <w:sz w:val="24"/>
          <w:szCs w:val="24"/>
          <w:lang w:val="pt-BR" w:eastAsia="pt-BR" w:bidi="ar-SA"/>
        </w:rPr>
        <w:t xml:space="preserve"> de 2023.</w:t>
      </w:r>
    </w:p>
    <w:p>
      <w:pPr>
        <w:pStyle w:val="Normal"/>
        <w:spacing w:lineRule="auto" w:line="360"/>
        <w:ind w:left="0" w:right="0" w:hanging="0"/>
        <w:jc w:val="both"/>
        <w:rPr/>
      </w:pPr>
      <w:r>
        <w:rPr/>
      </w:r>
    </w:p>
    <w:p>
      <w:pPr>
        <w:pStyle w:val="Normal"/>
        <w:spacing w:lineRule="auto" w:line="360"/>
        <w:ind w:left="0" w:right="0" w:hanging="0"/>
        <w:jc w:val="both"/>
        <w:rPr/>
      </w:pPr>
      <w:r>
        <w:rPr>
          <w:rFonts w:ascii="Arial" w:hAnsi="Arial"/>
        </w:rPr>
        <w:tab/>
        <w:tab/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Senhora Engenheira:</w:t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/>
        <w:suppressAutoHyphens w:val="true"/>
        <w:bidi w:val="0"/>
        <w:spacing w:lineRule="auto" w:line="360"/>
        <w:ind w:left="0" w:right="0" w:firstLine="1474"/>
        <w:jc w:val="both"/>
        <w:rPr/>
      </w:pPr>
      <w:r>
        <w:rPr>
          <w:rFonts w:ascii="Arial" w:hAnsi="Arial"/>
        </w:rPr>
        <w:t xml:space="preserve">Na forma do inciso VII do art. 48 do Regimento Interno desta Casa Legislativa, a pedido 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das Comissões Permanentes</w:t>
      </w:r>
      <w:r>
        <w:rPr>
          <w:rFonts w:ascii="Arial" w:hAnsi="Arial"/>
        </w:rPr>
        <w:t>, convido Vossa Senhoria para participar d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a próxima reunião a realizar-se nesta quinta-feira, 9</w:t>
      </w:r>
      <w:r>
        <w:rPr>
          <w:rFonts w:eastAsia="Times New Roman" w:cs="Times New Roman" w:ascii="Arial" w:hAnsi="Arial"/>
          <w:strike w:val="false"/>
          <w:dstrike w:val="false"/>
          <w:color w:val="00000A"/>
          <w:kern w:val="0"/>
          <w:sz w:val="24"/>
          <w:szCs w:val="24"/>
          <w:lang w:val="pt-BR" w:eastAsia="pt-BR" w:bidi="ar-SA"/>
        </w:rPr>
        <w:t xml:space="preserve"> de novembro de 2023, 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a partir das 18h, a fim de fornecer maiores informações quanto ao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s seguintes projetos de lei:</w:t>
      </w:r>
    </w:p>
    <w:p>
      <w:pPr>
        <w:pStyle w:val="Normal"/>
        <w:widowControl/>
        <w:suppressAutoHyphens w:val="true"/>
        <w:bidi w:val="0"/>
        <w:spacing w:lineRule="auto" w:line="360"/>
        <w:ind w:left="0" w:right="0" w:firstLine="1474"/>
        <w:jc w:val="both"/>
        <w:rPr/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- P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rojeto de lei n</w:t>
      </w:r>
      <w:r>
        <w:rPr>
          <w:rFonts w:eastAsia="Times New Roman" w:cs="Times New Roman" w:ascii="Arial" w:hAnsi="Arial"/>
          <w:strike/>
          <w:color w:val="00000A"/>
          <w:kern w:val="0"/>
          <w:sz w:val="24"/>
          <w:szCs w:val="24"/>
          <w:lang w:val="pt-BR" w:eastAsia="pt-BR" w:bidi="ar-SA"/>
        </w:rPr>
        <w:t>º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 xml:space="preserve"> 139, de 2023, que altera a Lei Municipal n</w:t>
      </w:r>
      <w:r>
        <w:rPr>
          <w:rFonts w:eastAsia="Times New Roman" w:cs="Times New Roman" w:ascii="Arial" w:hAnsi="Arial"/>
          <w:strike/>
          <w:color w:val="00000A"/>
          <w:kern w:val="0"/>
          <w:sz w:val="24"/>
          <w:szCs w:val="24"/>
          <w:lang w:val="pt-BR" w:eastAsia="pt-BR" w:bidi="ar-SA"/>
        </w:rPr>
        <w:t>º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 xml:space="preserve"> 5.496 de 2019 que dispõe sobre a reestruturação do plano de classificação de cargos e funções, criação e extinção de cargos, estabelece o plano de pagamento, no sentido de aumentar o número de vagas para os cargos do quadro efetivo de arquiteto e engenheiro civil, passando de 1 para 2 vagas para cada cargo.</w:t>
      </w:r>
    </w:p>
    <w:p>
      <w:pPr>
        <w:pStyle w:val="Normal"/>
        <w:widowControl/>
        <w:suppressAutoHyphens w:val="true"/>
        <w:bidi w:val="0"/>
        <w:spacing w:lineRule="auto" w:line="360"/>
        <w:ind w:left="0" w:right="0" w:firstLine="1474"/>
        <w:jc w:val="both"/>
        <w:rPr/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 xml:space="preserve">- 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Projeto de lei nº 141, de 2023, que altera a Lei Municipal n</w:t>
      </w:r>
      <w:r>
        <w:rPr>
          <w:rFonts w:eastAsia="Times New Roman" w:cs="Times New Roman" w:ascii="Arial" w:hAnsi="Arial"/>
          <w:strike/>
          <w:color w:val="00000A"/>
          <w:kern w:val="0"/>
          <w:sz w:val="24"/>
          <w:szCs w:val="24"/>
          <w:lang w:val="pt-BR" w:eastAsia="pt-BR" w:bidi="ar-SA"/>
        </w:rPr>
        <w:t>º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 xml:space="preserve"> 5.739 de 2022 que autoriza o Poder Executivo Municipal a contratar temporariamente e sob regime emergencial e de excepcional interesse público dois arquitetos, no sentido de prorrogar a vigência do contrato até 30 de junho de 2024, pois o contrato da profissional se encerra em 31 de dezembro de 2023.</w:t>
      </w:r>
    </w:p>
    <w:p>
      <w:pPr>
        <w:pStyle w:val="Normal"/>
        <w:widowControl/>
        <w:suppressAutoHyphens w:val="true"/>
        <w:bidi w:val="0"/>
        <w:spacing w:lineRule="auto" w:line="360"/>
        <w:ind w:left="0" w:right="0" w:firstLine="1474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</w:r>
    </w:p>
    <w:p>
      <w:pPr>
        <w:pStyle w:val="Normal"/>
        <w:widowControl/>
        <w:suppressAutoHyphens w:val="true"/>
        <w:bidi w:val="0"/>
        <w:spacing w:lineRule="auto" w:line="360"/>
        <w:ind w:left="4252" w:right="0" w:hanging="0"/>
        <w:jc w:val="both"/>
        <w:rPr/>
      </w:pPr>
      <w:r>
        <w:rPr>
          <w:rFonts w:ascii="Arial" w:hAnsi="Arial"/>
        </w:rP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2696845</wp:posOffset>
            </wp:positionH>
            <wp:positionV relativeFrom="paragraph">
              <wp:posOffset>295275</wp:posOffset>
            </wp:positionV>
            <wp:extent cx="1289050" cy="46609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0" cy="466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</w:rPr>
        <w:t>Atenciosas saudações.</w:t>
      </w:r>
    </w:p>
    <w:p>
      <w:pPr>
        <w:pStyle w:val="Normal"/>
        <w:widowControl/>
        <w:suppressAutoHyphens w:val="true"/>
        <w:bidi w:val="0"/>
        <w:spacing w:lineRule="auto" w:line="360"/>
        <w:ind w:left="4252" w:right="0" w:hanging="0"/>
        <w:jc w:val="both"/>
        <w:rPr/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Diego Hider Maciel,</w:t>
      </w:r>
    </w:p>
    <w:p>
      <w:pPr>
        <w:pStyle w:val="Normal"/>
        <w:widowControl/>
        <w:suppressAutoHyphens w:val="true"/>
        <w:bidi w:val="0"/>
        <w:spacing w:lineRule="auto" w:line="360"/>
        <w:ind w:left="4252" w:right="0" w:hanging="0"/>
        <w:jc w:val="both"/>
        <w:rPr/>
      </w:pPr>
      <w:r>
        <w:rPr>
          <w:rFonts w:ascii="Arial" w:hAnsi="Arial"/>
        </w:rPr>
        <w:t>Presidente.</w:t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A Senhora</w:t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Janete Bourscheid,</w:t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u w:val="none"/>
          <w:lang w:val="pt-BR" w:eastAsia="pt-BR" w:bidi="ar-SA"/>
        </w:rPr>
        <w:t>Engenheira Civil da Prefeitura Municipal,</w:t>
      </w:r>
    </w:p>
    <w:p>
      <w:pPr>
        <w:pStyle w:val="Normal"/>
        <w:spacing w:lineRule="auto" w:line="360"/>
        <w:ind w:left="0" w:right="0" w:hanging="0"/>
        <w:jc w:val="both"/>
        <w:rPr/>
      </w:pPr>
      <w:r>
        <w:rPr>
          <w:rFonts w:ascii="Arial" w:hAnsi="Arial"/>
          <w:u w:val="single"/>
        </w:rPr>
        <w:t>Três Passos-RS.-</w:t>
      </w:r>
    </w:p>
    <w:sectPr>
      <w:headerReference w:type="default" r:id="rId3"/>
      <w:footerReference w:type="default" r:id="rId4"/>
      <w:type w:val="nextPage"/>
      <w:pgSz w:w="11906" w:h="16838"/>
      <w:pgMar w:left="1701" w:right="851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/>
    </w:pPr>
    <w:r>
      <w:rPr>
        <w:rFonts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LinkdaInternet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0" distT="0" distB="0" distL="114300" distR="114300" simplePos="0" locked="0" layoutInCell="0" allowOverlap="1" relativeHeight="2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qFormat/>
    <w:rsid w:val="00443461"/>
    <w:rPr>
      <w:sz w:val="24"/>
      <w:szCs w:val="24"/>
    </w:rPr>
  </w:style>
  <w:style w:type="character" w:styleId="LinkdaInternet" w:customStyle="1">
    <w:name w:val="Hyperlink"/>
    <w:rPr>
      <w:color w:val="0000FF"/>
      <w:u w:val="single"/>
    </w:rPr>
  </w:style>
  <w:style w:type="character" w:styleId="Linkdainternetvisitado" w:customStyle="1">
    <w:name w:val="FollowedHyperlink"/>
    <w:qFormat/>
    <w:rPr>
      <w:color w:val="800080"/>
      <w:u w:val="single"/>
    </w:rPr>
  </w:style>
  <w:style w:type="character" w:styleId="CorpodetextoChar" w:customStyle="1">
    <w:name w:val="Corpo de texto Char"/>
    <w:qFormat/>
    <w:rsid w:val="00e87ee8"/>
    <w:rPr>
      <w:sz w:val="28"/>
    </w:rPr>
  </w:style>
  <w:style w:type="character" w:styleId="Corpodetexto2Char" w:customStyle="1">
    <w:name w:val="Corpo de texto 2 Char"/>
    <w:qFormat/>
    <w:rsid w:val="00e442f0"/>
    <w:rPr>
      <w:sz w:val="24"/>
      <w:szCs w:val="24"/>
    </w:rPr>
  </w:style>
  <w:style w:type="character" w:styleId="TextodebaloChar" w:customStyle="1">
    <w:name w:val="Texto de balão Char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qFormat/>
    <w:rsid w:val="00484f99"/>
    <w:rPr>
      <w:sz w:val="24"/>
      <w:szCs w:val="24"/>
    </w:rPr>
  </w:style>
  <w:style w:type="character" w:styleId="CabealhoChar" w:customStyle="1">
    <w:name w:val="Cabeçalho Char"/>
    <w:qFormat/>
    <w:rsid w:val="008130dd"/>
    <w:rPr>
      <w:sz w:val="24"/>
      <w:szCs w:val="24"/>
    </w:rPr>
  </w:style>
  <w:style w:type="character" w:styleId="Ttulo1Char" w:customStyle="1">
    <w:name w:val="Título 1 Char"/>
    <w:qFormat/>
    <w:rsid w:val="003a0516"/>
    <w:rPr>
      <w:b/>
      <w:bCs/>
      <w:sz w:val="24"/>
      <w:szCs w:val="24"/>
    </w:rPr>
  </w:style>
  <w:style w:type="character" w:styleId="Nfase">
    <w:name w:val="Emphasis"/>
    <w:uiPriority w:val="20"/>
    <w:qFormat/>
    <w:rsid w:val="00ac51dc"/>
    <w:rPr>
      <w:i/>
      <w:iCs/>
    </w:rPr>
  </w:style>
  <w:style w:type="character" w:styleId="SubttuloChar" w:customStyle="1">
    <w:name w:val="Subtítulo Char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pacing w:lineRule="auto" w:line="276" w:before="120" w:after="120"/>
      <w:ind w:lef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CA12D-DA1A-4FC9-9C81-86532C518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Application>LibreOffice/7.4.2.3$Windows_X86_64 LibreOffice_project/382eef1f22670f7f4118c8c2dd222ec7ad009daf</Application>
  <AppVersion>15.0000</AppVersion>
  <Pages>1</Pages>
  <Words>241</Words>
  <Characters>1241</Characters>
  <CharactersWithSpaces>1490</CharactersWithSpaces>
  <Paragraphs>16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2021-01-14T14:26:00Z</dcterms:created>
  <dc:creator>CAMARA MUNICIPAL DE VEREADORES DE TRES PASSOS</dc:creator>
  <dc:description/>
  <dc:language>pt-BR</dc:language>
  <cp:lastModifiedBy/>
  <cp:lastPrinted>2023-11-06T14:43:04Z</cp:lastPrinted>
  <dcterms:modified xsi:type="dcterms:W3CDTF">2023-11-07T09:15:24Z</dcterms:modified>
  <cp:revision>149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