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51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7 de novembro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6 de novembro</w:t>
      </w:r>
      <w:r>
        <w:rPr/>
        <w:t xml:space="preserve"> de 2023, aprovou o PROJETO DE LEI ORDINÁRIA N</w:t>
      </w:r>
      <w:r>
        <w:rPr>
          <w:strike/>
        </w:rPr>
        <w:t>º</w:t>
      </w:r>
      <w:r>
        <w:rPr/>
        <w:t xml:space="preserve"> 13</w:t>
      </w:r>
      <w:r>
        <w:rPr/>
        <w:t>5</w:t>
      </w:r>
      <w:r>
        <w:rPr/>
        <w:t>, de 2023, de sua autoria, que “</w:t>
      </w:r>
      <w:r>
        <w:rPr/>
        <w:t>a</w:t>
      </w:r>
      <w:r>
        <w:rPr/>
        <w:t>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13</w:t>
      </w:r>
      <w:r>
        <w:rPr>
          <w:b/>
          <w:bCs/>
        </w:rPr>
        <w:t>5</w:t>
      </w:r>
      <w:r>
        <w:rPr>
          <w:b/>
          <w:bCs/>
        </w:rPr>
        <w:t xml:space="preserve">, DE </w:t>
      </w:r>
      <w:r>
        <w:rPr>
          <w:b/>
          <w:bCs/>
        </w:rPr>
        <w:t>18</w:t>
      </w:r>
      <w:r>
        <w:rPr>
          <w:b/>
          <w:bCs/>
        </w:rPr>
        <w:t xml:space="preserve"> DE OUTUBRO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Fica autorizada </w:t>
      </w:r>
      <w:r>
        <w:rPr>
          <w:rFonts w:eastAsia="NSimSun"/>
          <w:color w:val="000000"/>
          <w:kern w:val="2"/>
          <w:shd w:fill="FFFFFF" w:val="clear"/>
          <w:lang w:bidi="hi-IN"/>
        </w:rPr>
        <w:t>a abertura de crédito especial suplementar junto à Secretaria Municipal de Obras e Viação, no valor de R$ 652.000,00 (seiscentos e cinquenta e dois mil reais),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06.002 – SECRETARIA MUNICIPAL DE OBRAS E VIAÇÃO/ SETOR DE OBRAS E SERVIÇOS URBANOS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Ação:  1.013 – ABERTURA, PROLONGAMENTO, PAVIMENTAÇÃO E REFORMA DE VIAS URBANAS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Elemento de Despesa: 4.4.90.51.00.00.00.00 Obras e Instalações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Servirá para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a </w:t>
      </w:r>
      <w:r>
        <w:rPr>
          <w:rFonts w:eastAsia="NSimSun"/>
          <w:color w:val="000000"/>
          <w:kern w:val="2"/>
          <w:shd w:fill="FFFFFF" w:val="clear"/>
          <w:lang w:bidi="hi-IN"/>
        </w:rPr>
        <w:t>cobertura da despesa a ser suplementada no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excesso de arrecadação do ano 2023 – Recursos 2.704 (Transferências da União referente compensações financeiras pela exploração de recursos naturais, no valor de R$ 652.000,00 (seiscentos e cinquenta e dois mil reais).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Application>LibreOffice/7.4.2.3$Windows_X86_64 LibreOffice_project/382eef1f22670f7f4118c8c2dd222ec7ad009daf</Application>
  <AppVersion>15.0000</AppVersion>
  <Pages>2</Pages>
  <Words>316</Words>
  <Characters>1600</Characters>
  <CharactersWithSpaces>1906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2023-11-07T10:37:27Z</cp:lastPrinted>
  <dcterms:modified xsi:type="dcterms:W3CDTF">2023-11-07T10:41:52Z</dcterms:modified>
  <cp:revision>206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