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160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144, de 2023, de sua autoria, que “</w:t>
      </w:r>
      <w:r>
        <w:rPr/>
        <w:t>a</w:t>
      </w:r>
      <w:r>
        <w:rPr/>
        <w:t xml:space="preserve">utoriza a contratação emergencial de um </w:t>
      </w:r>
      <w:r>
        <w:rPr/>
        <w:t>f</w:t>
      </w:r>
      <w:r>
        <w:rPr/>
        <w:t xml:space="preserve">acilitador de </w:t>
      </w:r>
      <w:r>
        <w:rPr/>
        <w:t>c</w:t>
      </w:r>
      <w:r>
        <w:rPr/>
        <w:t xml:space="preserve">orte e </w:t>
      </w:r>
      <w:r>
        <w:rPr/>
        <w:t>c</w:t>
      </w:r>
      <w:r>
        <w:rPr/>
        <w:t>ostura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144, DE 31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contratação emergencial de um </w:t>
      </w:r>
      <w:r>
        <w:rPr/>
        <w:t>f</w:t>
      </w:r>
      <w:r>
        <w:rPr/>
        <w:t xml:space="preserve">acilitador de </w:t>
      </w:r>
      <w:r>
        <w:rPr/>
        <w:t>c</w:t>
      </w:r>
      <w:r>
        <w:rPr/>
        <w:t xml:space="preserve">orte e </w:t>
      </w:r>
      <w:r>
        <w:rPr/>
        <w:t>c</w:t>
      </w:r>
      <w:r>
        <w:rPr/>
        <w:t>ostura.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autorizado o Poder Executivo Municipal a contratar um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acilitador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orte 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ostura para atuar junto ao Serviço de Convivência e Fortalecimento de Vínculos - SCFV, ofertados dentro do Serviço de Proteção e Atendimento Integral a Família - PAIF.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contrato será regido pelo sistema 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dministrativo” e terá vigência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seis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meses, a contar da data de sua assinatura, podendo ser renovado por igual período se assim se fizer necessário.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referida no </w:t>
      </w:r>
      <w:r>
        <w:rPr>
          <w:rFonts w:eastAsia="NSimSun"/>
          <w:i/>
          <w:iCs/>
          <w:color w:val="000000"/>
          <w:kern w:val="2"/>
          <w:sz w:val="24"/>
          <w:szCs w:val="24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deste artigo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será de trinta horas semanais.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Como requisito para provimento da função deverá ser comprovado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nsino médio completo com experiência na área de corte e costura.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vencimento para a prestação dos serviços será de R$ 2.300,00 (dois mil e trezentos reais) mensais.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candidato ao preenchimento da vaga prevista nesta Lei será selecionado por Processo Seletivo, através de prova de títulos.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orçamentária: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1 - PREFEITURA MUNICIPAL DE TRÊS PASSOS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13 SECRETARIA MUNICIPAL DE ASSISTÊNCIA SOCIAL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Proj./Ativ. 2.069 Manutenção do CRAS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633 - 3.1.90.04.00.00.00.00 – Contratação por tempo determinado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entre em vigor na data de sua publicação.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ANEXO I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CARGO: FACILITADOR DE ATIVIDADES FÍSICAS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JORNADA DE TRABALHO: 30 h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oras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semanais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a) Ministrar aulas que capacitem os treinados nas áreas de corte, costura, reciclagem, artesanatos e outras áreas afins; realizar planejamento das atividades e desenvolver integralmente os conteúdos e atividades ministradas; participar de reuniões; fomentar a participação democrática dos alunos; desenvolver aulas com conteúdos teóricos e práticos; participar das atividades de capacitação, quando solicitado; fiscalizar o manuseio do material utilizado nos trabalhos; introduzir novas abordagens de trabalho artesanais, em consonância com a demanda do mercado; realizar atividades artesanais, utilizando-se materiais diversos; executar outras atividades correlatas ao cargo e/ou determinadas pelo superior imediato.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b) Desenvolver atividades socioeducativas, de convivência e socialização visando à atenção, defesa e garantia de direitos e proteção aos indivíduos e famílias em situações de vulnerabilidade e, ou, risco social e pessoal, que contribuam com o fortalecimento da função protetiva da família.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c) Desenvolver atividades de corte e costura e registros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d) Assegurar a participação social dos usuários em todas as etapas do trabalho social.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e) Atuar na recepção dos usuários possibilitando ambiência acolhedora.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f) Apoiar na identificação e registro de necessidades e demandas dos usuários, assegurando a privacidade das informações.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g) Apoiar e participar no planejamento das ações.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h) Organizar, facilitar oficinas e desenvolver atividades individuais e coletivas de vivência nas unidades e, ou, na comunidade.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i) Acompanhar, orientar e monitorar os usuários na execução das atividades.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j) Apoiar na organização de eventos artísticos, lúdicos e culturais nas unidades e, ou, na comunidade.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l) Apoiar na elaboração e distribuição de materiais de divulgação das ações.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m) Apoiar os demais membros da equipe de referência em todas etapas do processo de trabalho.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n) Apoiar na elaboração de registros das atividades desenvolvidas, subsidiando a equipe com insumos para a relação com os órgãos de defesa de direitos e para o preenchimento do Plano de Acompanhamento Individual e, ou, familiar.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p) Apoiar no acompanhamento dos encaminhamentos realizados.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q) Apoiar na articulação com a rede de serviços socioassistenciais e políticas públicas.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r) Participar das reuniões de equipe para o planejamento das atividades, avaliação de processos, fluxos de trabalho e resultado.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s) Desenvolver atividades que contribuam com a prevenção de rompimentos de vínculos familiares e comunitários, possibilitando a superação de situações de fragilidade social vivenciadas.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t) Apoiar na identificação e acompanhamento das famílias em descumprimento de condicionalidades.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v) Acompanhar o ingresso, frequência e o desempenho dos usuários nos cursos por meio de registros periódicos.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w) Apoiar no desenvolvimento dos mapas de oportunidades e demandas.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LibreOffice/7.4.2.3$Windows_X86_64 LibreOffice_project/382eef1f22670f7f4118c8c2dd222ec7ad009daf</Application>
  <AppVersion>15.0000</AppVersion>
  <Pages>4</Pages>
  <Words>920</Words>
  <Characters>5271</Characters>
  <CharactersWithSpaces>6147</CharactersWithSpaces>
  <Paragraphs>53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2023-11-22T09:39:05Z</cp:lastPrinted>
  <dcterms:modified xsi:type="dcterms:W3CDTF">2023-11-22T09:39:03Z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