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75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5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4 de dezembro de 2023, aprovou o PROJETO DE LEI ORDINÁRIA N</w:t>
      </w:r>
      <w:r>
        <w:rPr>
          <w:strike/>
        </w:rPr>
        <w:t>º</w:t>
      </w:r>
      <w:r>
        <w:rPr/>
        <w:t xml:space="preserve"> 1</w:t>
      </w:r>
      <w:r>
        <w:rPr/>
        <w:t>58</w:t>
      </w:r>
      <w:r>
        <w:rPr/>
        <w:t>, de 2023, de sua autoria, que “</w:t>
      </w:r>
      <w:r>
        <w:rPr/>
        <w:t>a</w:t>
      </w:r>
      <w:r>
        <w:rPr/>
        <w:t>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58</w:t>
      </w:r>
      <w:r>
        <w:rPr>
          <w:b/>
          <w:bCs/>
        </w:rPr>
        <w:t xml:space="preserve">, DE </w:t>
      </w:r>
      <w:r>
        <w:rPr>
          <w:b/>
          <w:bCs/>
        </w:rPr>
        <w:t>14</w:t>
      </w:r>
      <w:r>
        <w:rPr>
          <w:b/>
          <w:bCs/>
        </w:rPr>
        <w:t xml:space="preserve">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Fica au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torizada a abertura de crédito suplementar junto à Secretaria Municipal de Obras e Viação,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Órgão: 06 – SECRETARIA MUNICIPAL DE OBRAS E VIAÇÃO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Ação: 1.013 – Abertura, Prolongamento, Pavimentação e Reforma de Vias e Passeios Publicos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144 – 4.4.90.51.00.00.00.00.2.704.0000 – Obras e Instalações – R$ 562.040,00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Ação: 2.026 – Manutenção da Malha Viária Urbana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154 – 3.3.90.30.00.00.00.00.2500 – Material de Consumo - R$ 938.000,00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155 – 3.3.90.39.00.00.00.00.2500 – Outros Serv. Terc. P. Juridica – R$ 70.000,00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Servirá para a cobertura da despesa a ser suplementada do 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desta Lei o seguinte: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 - Superávit financeiro do exercício anterior (2022), que passa a ser contabilizado como recurso 2.500 em 2023, no valor de R$ 1.008.000,00 (um milhão e oito mil reais).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II - Superávit financeiro do exercício anterior (2022), recurso 0001 (livres) que passa a ser contabilizado como 2.704 (Tranf. da União referente Compensação Financeiras pela Expl. de Recursos Naturais) em 2023, conta BB 8.341-0, no valor de R$ 562.040,00 (quinhentos e sessenta e dois mil e quarenta reais).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 Esta lei entra em vigor após a sua publicação. 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LibreOffice/7.4.2.3$Windows_X86_64 LibreOffice_project/382eef1f22670f7f4118c8c2dd222ec7ad009daf</Application>
  <AppVersion>15.0000</AppVersion>
  <Pages>2</Pages>
  <Words>371</Words>
  <Characters>1924</Characters>
  <CharactersWithSpaces>2287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2023-12-05T15:37:57Z</cp:lastPrinted>
  <dcterms:modified xsi:type="dcterms:W3CDTF">2023-12-05T15:37:54Z</dcterms:modified>
  <cp:revision>102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