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19</w:t>
      </w:r>
      <w:r>
        <w:rPr/>
        <w:t>4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</w:t>
      </w:r>
      <w:r>
        <w:rPr/>
        <w:t>8</w:t>
      </w:r>
      <w:r>
        <w:rPr/>
        <w:t xml:space="preserve">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</w:t>
      </w:r>
      <w:r>
        <w:rPr/>
        <w:t>5</w:t>
      </w:r>
      <w:r>
        <w:rPr/>
        <w:t xml:space="preserve"> de dezembro de 2023, aprovou o PROJETO DE LEI ORDINÁRIA N</w:t>
      </w:r>
      <w:r>
        <w:rPr>
          <w:strike/>
        </w:rPr>
        <w:t>º</w:t>
      </w:r>
      <w:r>
        <w:rPr/>
        <w:t xml:space="preserve"> 17</w:t>
      </w:r>
      <w:r>
        <w:rPr/>
        <w:t>8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5.496, de 17 de setembro de 2019, que dispõe sobre a reestruturação do plano e classificação de cargos e funções, criação e extinção de cargos, estabelece o plano de pagamento”,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17</w:t>
      </w:r>
      <w:r>
        <w:rPr>
          <w:b/>
          <w:bCs/>
        </w:rPr>
        <w:t>8</w:t>
      </w:r>
      <w:r>
        <w:rPr>
          <w:b/>
          <w:bCs/>
        </w:rPr>
        <w:t>, DE 23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5.496, de 17 de setembro de 2019, que dispõe sobre a reestruturação do plano e classificação de cargos e funções, criação e extinção de cargos, estabelece o plano de pagamento.</w:t>
      </w:r>
    </w:p>
    <w:p>
      <w:pPr>
        <w:pStyle w:val="Normal"/>
        <w:ind w:left="4535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5.496, de 17 de setembro de 2019, passa a vigorar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acrescido do seguinte § 11:</w:t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…………………..............…</w:t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..…………………………………….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§ </w:t>
      </w: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 xml:space="preserve">11. </w:t>
      </w: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>Os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servidores já investidos no cargo 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Agente de Combate a Endemias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, que possuem a nova escolaridade exigida do cargo, ou seja, ensino médio completo, deverão fazer a comprovação do mesmo no prazo 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noventa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dias, a contar da data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de 19 de dezembro de 2023, sendo que q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uanto aos servidores que não possuem a escolaridade exigida,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os mesmos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terão o prazo de até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três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anos, a contar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da data de 19 de dezembro de 2023,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para fazer a devida comprovação.”  (NR)</w:t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O Anexo I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5.496, de 17 de setembro de 2019, passa a vigorar com a seguinte redação:</w:t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“……………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....................................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CARGO - AGENTE DE COMBATE A ENDEMIAS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SERVIÇOS –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JORNADA DE TRABALHO - 200 horas mensalmente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NÍVEL – Simples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PADRÃO - Piso Salarial Profissional Nacional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R$ 2.640,00 (dois mil, seiscentos e quarenta reais)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CÓDIGO - 1.55.PE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SÍNTESE DOS DEVERES - Vigiar e controlar os focos endêmicos.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ATRIBUIÇÕES - Exercer as atividades de vigilância, prevenção e controle de doenças e promoção da saúde, desenvolvidas em conformidade com as diretrizes do SUS e sob supervisão do gestor municipal, executar outras atividades correlatas.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CONDIÇÕES DE TRABALHO - Horário normal de trabalho, estabelecido em legislação espec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í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fica.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REQUISITOS PARA PROVIMENTO - Escolaridade: ensino médio completo.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………………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................................ (NR)</w:t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Application>LibreOffice/7.4.2.3$Windows_X86_64 LibreOffice_project/382eef1f22670f7f4118c8c2dd222ec7ad009daf</Application>
  <AppVersion>15.0000</AppVersion>
  <Pages>2</Pages>
  <Words>442</Words>
  <Characters>2269</Characters>
  <CharactersWithSpaces>2689</CharactersWithSpaces>
  <Paragraphs>34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2023-12-18T08:10:54Z</cp:lastPrinted>
  <dcterms:modified xsi:type="dcterms:W3CDTF">2023-12-18T08:10:51Z</dcterms:modified>
  <cp:revision>227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