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9</w:t>
      </w:r>
      <w:r>
        <w:rPr/>
        <w:t xml:space="preserve"> DE 2024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11</w:t>
      </w:r>
      <w:r>
        <w:rPr/>
        <w:t xml:space="preserve"> de março de 2024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8</w:t>
      </w:r>
      <w:r>
        <w:rPr/>
        <w:t xml:space="preserve"> de março de 2024, aprovou o PROJETO DE LEI </w:t>
      </w:r>
      <w:r>
        <w:rPr/>
        <w:t>ORDINÁRIA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7</w:t>
      </w:r>
      <w:r>
        <w:rPr/>
        <w:t xml:space="preserve">, de 2024, de </w:t>
      </w:r>
      <w:r>
        <w:rPr/>
        <w:t xml:space="preserve">sua </w:t>
      </w:r>
      <w:r>
        <w:rPr/>
        <w:t>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4245, de </w:t>
      </w:r>
      <w:r>
        <w:rPr/>
        <w:t>17 de junho de</w:t>
      </w:r>
      <w:r>
        <w:rPr/>
        <w:t xml:space="preserve"> 2009, que dispõe sobre a oferta de cursos na modalidade a distância sobre a implantação do p</w:t>
      </w:r>
      <w:r>
        <w:rPr/>
        <w:t>o</w:t>
      </w:r>
      <w:r>
        <w:rPr/>
        <w:t>lo de apoio presencial no âmbito do Município de Três Passos”,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bookmarkStart w:id="0" w:name="_GoBack"/>
      <w:bookmarkEnd w:id="0"/>
      <w:r>
        <w:rPr>
          <w:b/>
          <w:bCs/>
        </w:rPr>
        <w:t xml:space="preserve">PROJETO DE LEI </w:t>
      </w:r>
      <w:r>
        <w:rPr>
          <w:b/>
          <w:bCs/>
        </w:rPr>
        <w:t>ORDINÁRIA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7</w:t>
      </w:r>
      <w:r>
        <w:rPr>
          <w:b/>
          <w:bCs/>
        </w:rPr>
        <w:t>, DE 1</w:t>
      </w:r>
      <w:r>
        <w:rPr>
          <w:b/>
          <w:bCs/>
        </w:rPr>
        <w:t>9</w:t>
      </w:r>
      <w:r>
        <w:rPr>
          <w:b/>
          <w:bCs/>
        </w:rPr>
        <w:t xml:space="preserve"> DE FEVEREIRO DE 2024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4.245, de </w:t>
      </w:r>
      <w:r>
        <w:rPr/>
        <w:t>17 de junho de</w:t>
      </w:r>
      <w:r>
        <w:rPr/>
        <w:t xml:space="preserve"> 2009, que dispõe sobre a oferta de cursos na modalidade a distância sobre a implantação do p</w:t>
      </w:r>
      <w:r>
        <w:rPr/>
        <w:t>o</w:t>
      </w:r>
      <w:r>
        <w:rPr/>
        <w:t>lo de apoio presencial no âmbito do Município de Três Passos.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O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4.245, de </w:t>
      </w:r>
      <w:r>
        <w:rPr>
          <w:rFonts w:eastAsia="NSimSun"/>
          <w:color w:val="000000"/>
          <w:kern w:val="2"/>
          <w:shd w:fill="FFFFFF" w:val="clear"/>
          <w:lang w:bidi="hi-IN"/>
        </w:rPr>
        <w:t>17 de junho de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2009, passa a vigorar </w:t>
      </w:r>
      <w:r>
        <w:rPr>
          <w:rFonts w:eastAsia="NSimSun"/>
          <w:color w:val="000000"/>
          <w:kern w:val="2"/>
          <w:shd w:fill="FFFFFF" w:val="clear"/>
          <w:lang w:bidi="hi-IN"/>
        </w:rPr>
        <w:t>acrescido do inciso IV:</w:t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“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1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.............…………………………...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IV – Proporcionar através de convênios e pareceres com IFES, Ministério de Educação e Fórum dos Estados: Cursos Superiores, Cursos Técnicos Profissionalizantes, Cursos de Aperfeiçoamento e Especialização que venham a fomentar o desenvolvimento sustentável do município.”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color w:val="000000"/>
          <w:kern w:val="2"/>
          <w:shd w:fill="FFFFFF" w:val="clear"/>
          <w:lang w:bidi="hi-IN"/>
        </w:rPr>
      </w:pP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i w:val="false"/>
          <w:iCs w:val="false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i w:val="false"/>
          <w:iCs w:val="false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LibreOffice/7.4.2.3$Windows_X86_64 LibreOffice_project/382eef1f22670f7f4118c8c2dd222ec7ad009daf</Application>
  <AppVersion>15.0000</AppVersion>
  <Pages>2</Pages>
  <Words>274</Words>
  <Characters>1363</Characters>
  <CharactersWithSpaces>1625</CharactersWithSpaces>
  <Paragraphs>19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2024-02-21T11:58:00Z</dcterms:created>
  <dc:creator>CAMARA MUNICIPAL DE VEREADORES DE TRES PASSOS</dc:creator>
  <dc:description/>
  <dc:language>pt-BR</dc:language>
  <cp:lastModifiedBy/>
  <cp:lastPrinted>2024-03-05T15:53:30Z</cp:lastPrinted>
  <dcterms:modified xsi:type="dcterms:W3CDTF">2024-03-10T07:54:52Z</dcterms:modified>
  <cp:revision>25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