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4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26</w:t>
      </w:r>
      <w:r>
        <w:rPr/>
        <w:t xml:space="preserve"> de março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25</w:t>
      </w:r>
      <w:r>
        <w:rPr/>
        <w:t xml:space="preserve"> de março de 2024, aprovou o PROJETO DE LEI </w:t>
      </w:r>
      <w:r>
        <w:rPr/>
        <w:t>COMPLEMENTAR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2</w:t>
      </w:r>
      <w:r>
        <w:rPr/>
        <w:t>, de 2024, de sua autoria, que “</w:t>
      </w:r>
      <w:r>
        <w:rPr/>
        <w:t>a</w:t>
      </w:r>
      <w:r>
        <w:rPr/>
        <w:t xml:space="preserve">ltera </w:t>
      </w:r>
      <w:r>
        <w:rPr/>
        <w:t>a</w:t>
      </w:r>
      <w:r>
        <w:rPr/>
        <w:t xml:space="preserve"> Lei Complementar n</w:t>
      </w:r>
      <w:r>
        <w:rPr>
          <w:strike/>
        </w:rPr>
        <w:t>º</w:t>
      </w:r>
      <w:r>
        <w:rPr/>
        <w:t xml:space="preserve"> 18, de </w:t>
      </w:r>
      <w:r>
        <w:rPr/>
        <w:t>16 de agosto de</w:t>
      </w:r>
      <w:r>
        <w:rPr/>
        <w:t xml:space="preserve"> 2011, que dispõe sobre o </w:t>
      </w:r>
      <w:r>
        <w:rPr/>
        <w:t>r</w:t>
      </w:r>
      <w:r>
        <w:rPr/>
        <w:t xml:space="preserve">egime </w:t>
      </w:r>
      <w:r>
        <w:rPr/>
        <w:t>j</w:t>
      </w:r>
      <w:r>
        <w:rPr/>
        <w:t xml:space="preserve">urídico dos </w:t>
      </w:r>
      <w:r>
        <w:rPr/>
        <w:t>s</w:t>
      </w:r>
      <w:r>
        <w:rPr/>
        <w:t xml:space="preserve">ervidores </w:t>
      </w:r>
      <w:r>
        <w:rPr/>
        <w:t>p</w:t>
      </w:r>
      <w:r>
        <w:rPr/>
        <w:t>úblicos do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bCs/>
        </w:rPr>
        <w:t xml:space="preserve">PROJETO DE LEI </w:t>
      </w:r>
      <w:r>
        <w:rPr>
          <w:b/>
          <w:bCs/>
        </w:rPr>
        <w:t>COMPLEMENTAR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 xml:space="preserve">, DE </w:t>
      </w:r>
      <w:r>
        <w:rPr>
          <w:b/>
          <w:bCs/>
        </w:rPr>
        <w:t>19</w:t>
      </w:r>
      <w:r>
        <w:rPr>
          <w:b/>
          <w:bCs/>
        </w:rPr>
        <w:t xml:space="preserve"> DE FEVEREIRO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Altera </w:t>
      </w:r>
      <w:r>
        <w:rPr/>
        <w:t>a</w:t>
      </w:r>
      <w:r>
        <w:rPr/>
        <w:t xml:space="preserve"> Lei Complementar n</w:t>
      </w:r>
      <w:r>
        <w:rPr>
          <w:strike/>
        </w:rPr>
        <w:t>º</w:t>
      </w:r>
      <w:r>
        <w:rPr/>
        <w:t xml:space="preserve"> 18, de </w:t>
      </w:r>
      <w:r>
        <w:rPr/>
        <w:t>16 de agosto de</w:t>
      </w:r>
      <w:r>
        <w:rPr/>
        <w:t xml:space="preserve"> 2011, que dispõe sobre o </w:t>
      </w:r>
      <w:r>
        <w:rPr/>
        <w:t>r</w:t>
      </w:r>
      <w:r>
        <w:rPr/>
        <w:t xml:space="preserve">egime </w:t>
      </w:r>
      <w:r>
        <w:rPr/>
        <w:t>j</w:t>
      </w:r>
      <w:r>
        <w:rPr/>
        <w:t xml:space="preserve">urídico dos </w:t>
      </w:r>
      <w:r>
        <w:rPr/>
        <w:t>s</w:t>
      </w:r>
      <w:r>
        <w:rPr/>
        <w:t xml:space="preserve">ervidores </w:t>
      </w:r>
      <w:r>
        <w:rPr/>
        <w:t>p</w:t>
      </w:r>
      <w:r>
        <w:rPr/>
        <w:t>úblicos do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art. 53 da Lei Complementar n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18, de 16 de agosto de 2011,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passa a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53. Cedência é o ato através do qual o Prefeito Municipal coloca o Servidor Efetivo à disposição de Órgãos ou Entidades Públicas ou Privadas sem fins lucrativos e sem subordinação administrativa com o Município.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..………………………….........….…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§ 6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Fica suspenso o estágio probatório de servidor efetivo cedido.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………………………………………”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LibreOffice/7.4.2.3$Windows_X86_64 LibreOffice_project/382eef1f22670f7f4118c8c2dd222ec7ad009daf</Application>
  <AppVersion>15.0000</AppVersion>
  <Pages>2</Pages>
  <Words>263</Words>
  <Characters>1317</Characters>
  <CharactersWithSpaces>1566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2024-02-21T11:58:00Z</dcterms:created>
  <dc:creator>CAMARA MUNICIPAL DE VEREADORES DE TRES PASSOS</dc:creator>
  <dc:description/>
  <dc:language>pt-BR</dc:language>
  <cp:lastModifiedBy/>
  <cp:lastPrinted>2024-03-05T15:53:30Z</cp:lastPrinted>
  <dcterms:modified xsi:type="dcterms:W3CDTF">2024-03-26T11:27:05Z</dcterms:modified>
  <cp:revision>40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