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7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>Em 2</w:t>
      </w:r>
      <w:r>
        <w:rPr/>
        <w:t>7</w:t>
      </w:r>
      <w:r>
        <w:rPr/>
        <w:t xml:space="preserve"> de agosto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26</w:t>
      </w:r>
      <w:r>
        <w:rPr/>
        <w:t xml:space="preserve"> de agosto de 2024, aprovou o PROJETO DE LEI ORDINÁRIA N</w:t>
      </w:r>
      <w:r>
        <w:rPr>
          <w:strike/>
        </w:rPr>
        <w:t>º</w:t>
      </w:r>
      <w:r>
        <w:rPr/>
        <w:t xml:space="preserve"> 5</w:t>
      </w:r>
      <w:r>
        <w:rPr/>
        <w:t>9</w:t>
      </w:r>
      <w:r>
        <w:rPr/>
        <w:t>, de 2024, de sua autoria, que “</w:t>
      </w:r>
      <w:r>
        <w:rPr/>
        <w:t>abre</w:t>
      </w:r>
      <w:r>
        <w:rPr/>
        <w:t xml:space="preserve">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5</w:t>
      </w:r>
      <w:r>
        <w:rPr>
          <w:b/>
          <w:bCs/>
        </w:rPr>
        <w:t>9</w:t>
      </w:r>
      <w:r>
        <w:rPr>
          <w:b/>
          <w:bCs/>
        </w:rPr>
        <w:t>, DE 22 DE JULHO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Abre</w:t>
      </w:r>
      <w:r>
        <w:rPr/>
        <w:t xml:space="preserve">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aberto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crédito suplementar na Lei n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6.011, de 5 de dezembro de 2023, Lei Orçamentária Anual 2024,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Órgão: 06 –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0451 – Infra-Estrutura Urbana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Ação: 1.013 – Abertura, Prolongamento, Pavimentação e Reforma de Vias e Passeios Públicos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Elemento: 142 – 4.4.90.51.00.00.00.00. 1706 – Obras e Instalações R$ 26.189,09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142 – 4.4.90.51.00.00.00.00.2706 – Obras e Instalações R$ 703.547,31</w:t>
        <w:tab/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cobertura das despesas abertas no 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, conforme descrito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 seguir: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II – Excesso de arrecadação no exercício de 2024 – Recurso 1706 – no valor de R$ 26.189,09 (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v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inte e seis mil, cento e oitenta e nove reais e nove centavos).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 – Superávit financeiro exercício anterior (2023) – Recurso 2.706 – no valor de R$ 703.547,31 (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s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etecentos e três mil, quinhentos e quarenta e sete reais e trinta e um centavos).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260</TotalTime>
  <Application>LibreOffice/7.4.2.3$Windows_X86_64 LibreOffice_project/382eef1f22670f7f4118c8c2dd222ec7ad009daf</Application>
  <AppVersion>15.0000</AppVersion>
  <Pages>2</Pages>
  <Words>335</Words>
  <Characters>1698</Characters>
  <CharactersWithSpaces>2028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2024-08-20T15:37:10Z</cp:lastPrinted>
  <dcterms:modified xsi:type="dcterms:W3CDTF">2024-08-27T09:04:51Z</dcterms:modified>
  <cp:revision>83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