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7</w:t>
      </w:r>
      <w:r>
        <w:rPr/>
        <w:t>4</w:t>
      </w:r>
      <w:r>
        <w:rPr/>
        <w:t xml:space="preserve"> DE 2024</w:t>
      </w:r>
    </w:p>
    <w:p>
      <w:pPr>
        <w:pStyle w:val="Normal"/>
        <w:jc w:val="both"/>
        <w:rPr/>
      </w:pPr>
      <w:r>
        <w:rPr/>
        <w:t>Em 2 de outubro de 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1</w:t>
      </w:r>
      <w:r>
        <w:rPr>
          <w:strike/>
        </w:rPr>
        <w:t>º</w:t>
      </w:r>
      <w:r>
        <w:rPr/>
        <w:t xml:space="preserve"> de outubro de 2024, aprovou o PROJETO DE LEI ORDINÁRIA N</w:t>
      </w:r>
      <w:r>
        <w:rPr>
          <w:strike/>
        </w:rPr>
        <w:t>º</w:t>
      </w:r>
      <w:r>
        <w:rPr/>
        <w:t xml:space="preserve"> 66, de 2024, de sua autoria, que “autoriza a abertura de crédito suplementar na Lei n</w:t>
      </w:r>
      <w:r>
        <w:rPr>
          <w:strike/>
        </w:rPr>
        <w:t>º</w:t>
      </w:r>
      <w:r>
        <w:rPr/>
        <w:t xml:space="preserve"> 6.011, de 5 de dezembro de 2023, que estima a receita e fixa a despesa do Município de Três Passos para o exercício de 2024”,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1983740</wp:posOffset>
            </wp:positionH>
            <wp:positionV relativeFrom="paragraph">
              <wp:posOffset>14605</wp:posOffset>
            </wp:positionV>
            <wp:extent cx="2124710" cy="9785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73" t="-1235" r="-573" b="-1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Flavio Habitzreiter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ORDINÁRIA N</w:t>
      </w:r>
      <w:r>
        <w:rPr>
          <w:bCs/>
          <w:strike/>
        </w:rPr>
        <w:t>º</w:t>
      </w:r>
      <w:r>
        <w:rPr>
          <w:b/>
          <w:bCs/>
        </w:rPr>
        <w:t xml:space="preserve"> 66, DE 4 DE SETEMBRO DE 2024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right="0" w:hanging="0"/>
        <w:jc w:val="both"/>
        <w:rPr/>
      </w:pPr>
      <w:r>
        <w:rPr/>
        <w:t>Autoriza a abertura de crédito suplementar na Lei n</w:t>
      </w:r>
      <w:r>
        <w:rPr>
          <w:strike/>
        </w:rPr>
        <w:t>º</w:t>
      </w:r>
      <w:r>
        <w:rPr/>
        <w:t xml:space="preserve"> 6.011, de 5 de dezembro de 2023, que estima a receita e fixa a despesa do Município de Três Passos para o exercício de 2024.</w:t>
      </w:r>
    </w:p>
    <w:p>
      <w:pPr>
        <w:pStyle w:val="Normal"/>
        <w:ind w:left="4535" w:right="0" w:hanging="0"/>
        <w:jc w:val="both"/>
        <w:rPr/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Fica autorizada a abertura de crédito suplementar no valor de R$ 238.750,00 (duzentos e trinta e oito mil, setecentos e cinquenta reais), conforme segue: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ENTIDADE: PREFEITURA MUNICIPAL DE TRÊS PASSOS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Órgão 008 -  SECRETARIA MUNICIPAL DE EDUCAÇÃO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Unidade – 06 – Setor de Desportos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Programa: 155 – Desenvolvimento do Desporto Municipal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Função/Subfunção: 27/812 – Desporto e Lazer/Desporto Comunitário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Projeto: 1.042 – Construção de Pista de Atletismo, Pista de Skate e Infraestrutura Esportiva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Despesa: 309 – 4.4.90.51.00.00.00.00.1700 – Obras e Instalações – R$ 238.750,00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Para a cobertura do crédito suplementar autorizado servirá de fonte de custeio o seguinte: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I – Excesso de Arrecadação recursos 1.700 – Outras Transferências de Convênios ou Instrumentos Congêneres da União – R$ 238.750,00 (duzentos e trinta e oito mil, setecentos e cinquenta reais).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Refdenotaderodap">
    <w:name w:val="Ref. de nota de rodapé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432</TotalTime>
  <Application>LibreOffice/7.4.2.3$Windows_X86_64 LibreOffice_project/382eef1f22670f7f4118c8c2dd222ec7ad009daf</Application>
  <AppVersion>15.0000</AppVersion>
  <Pages>2</Pages>
  <Words>327</Words>
  <Characters>1731</Characters>
  <CharactersWithSpaces>2051</CharactersWithSpaces>
  <Paragraphs>26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2024-06-14T05:34:00Z</dcterms:created>
  <dc:creator>CAMARA MUNICIPAL DE VEREADORES DE TRES PASSOS</dc:creator>
  <dc:description/>
  <dc:language>pt-BR</dc:language>
  <cp:lastModifiedBy/>
  <cp:lastPrinted>2024-09-03T09:29:06Z</cp:lastPrinted>
  <dcterms:modified xsi:type="dcterms:W3CDTF">2024-10-02T08:10:53Z</dcterms:modified>
  <cp:revision>182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