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19 de novembro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Senhora Diretora: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- CPI instituída para apuração do seguinte fato: uso da máquina pública no período eleitoral vedado, no ano de 2024,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27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requisito a Vossa Senhoria cópia dos documentos do Setor de Recursos Humanos da Prefeitura Municipal com relação a horas extras dos servidores comissionados no período eleitoral.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4082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otexto"/>
        <w:ind w:lef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3969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4025" w:right="0" w:hanging="0"/>
        <w:jc w:val="both"/>
        <w:rPr/>
      </w:pPr>
      <w:r>
        <w:rPr>
          <w:sz w:val="24"/>
          <w:szCs w:val="24"/>
        </w:rPr>
        <w:t>Edivan N. Baron,</w:t>
      </w:r>
    </w:p>
    <w:p>
      <w:pPr>
        <w:pStyle w:val="Corpodotexto"/>
        <w:widowControl/>
        <w:suppressAutoHyphens w:val="true"/>
        <w:bidi w:val="0"/>
        <w:spacing w:lineRule="auto" w:line="360" w:before="0" w:after="0"/>
        <w:ind w:left="4025" w:right="0" w:hanging="0"/>
        <w:jc w:val="both"/>
        <w:rPr/>
      </w:pPr>
      <w:r>
        <w:rPr>
          <w:sz w:val="24"/>
          <w:szCs w:val="24"/>
        </w:rPr>
        <w:t>Vice-Presidente no exercício da Presidência.</w:t>
      </w:r>
    </w:p>
    <w:p>
      <w:pPr>
        <w:pStyle w:val="Corpodotexto"/>
        <w:ind w:firstLine="3969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 Senhora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Ana Cristina Splendor Bartz,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Diretora da Divisão de RH da Prefeitura Municipal,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LibreOffice/7.4.2.3$Windows_X86_64 LibreOffice_project/382eef1f22670f7f4118c8c2dd222ec7ad009daf</Application>
  <AppVersion>15.0000</AppVersion>
  <Pages>1</Pages>
  <Words>136</Words>
  <Characters>770</Characters>
  <CharactersWithSpaces>897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2017-12-04T17:47:00Z</dcterms:created>
  <dc:creator>Câmara Municipal de Vereadores de Três Passos</dc:creator>
  <dc:description/>
  <dc:language>pt-BR</dc:language>
  <cp:lastModifiedBy/>
  <dcterms:modified xsi:type="dcterms:W3CDTF">2024-11-19T09:42:29Z</dcterms:modified>
  <cp:revision>21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