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</w:t>
      </w:r>
      <w:r>
        <w:rPr>
          <w:rFonts w:ascii="Calibri" w:hAnsi="Calibri"/>
          <w:sz w:val="24"/>
          <w:szCs w:val="24"/>
        </w:rPr>
        <w:t>11 de fevereiro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fevereiro</w:t>
      </w:r>
      <w:r>
        <w:rPr>
          <w:rFonts w:ascii="Calibri" w:hAnsi="Calibri"/>
          <w:sz w:val="24"/>
          <w:szCs w:val="24"/>
        </w:rPr>
        <w:t xml:space="preserve">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 xml:space="preserve">Autoriza o Poder Executivo a firmar </w:t>
      </w: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 xml:space="preserve">ermo de </w:t>
      </w:r>
      <w:r>
        <w:rPr>
          <w:rFonts w:ascii="Calibri" w:hAnsi="Calibri"/>
          <w:sz w:val="24"/>
          <w:szCs w:val="24"/>
        </w:rPr>
        <w:t>f</w:t>
      </w:r>
      <w:r>
        <w:rPr>
          <w:rFonts w:ascii="Calibri" w:hAnsi="Calibri"/>
          <w:sz w:val="24"/>
          <w:szCs w:val="24"/>
        </w:rPr>
        <w:t xml:space="preserve">omento e 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epassar 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ecurso </w:t>
      </w:r>
      <w:r>
        <w:rPr>
          <w:rFonts w:ascii="Calibri" w:hAnsi="Calibri"/>
          <w:sz w:val="24"/>
          <w:szCs w:val="24"/>
        </w:rPr>
        <w:t>f</w:t>
      </w:r>
      <w:r>
        <w:rPr>
          <w:rFonts w:ascii="Calibri" w:hAnsi="Calibri"/>
          <w:sz w:val="24"/>
          <w:szCs w:val="24"/>
        </w:rPr>
        <w:t xml:space="preserve">inanceiro 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 xml:space="preserve"> Associação de </w:t>
      </w: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 xml:space="preserve">ais e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migos dos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xcepcionais – APAE</w:t>
      </w:r>
      <w:r>
        <w:rPr>
          <w:rFonts w:ascii="Calibri" w:hAnsi="Calibri"/>
          <w:sz w:val="24"/>
          <w:szCs w:val="24"/>
        </w:rPr>
        <w:t>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10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27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Autoriza o Poder Executivo a firmar </w:t>
      </w: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 xml:space="preserve">ermo de </w:t>
      </w:r>
      <w:r>
        <w:rPr>
          <w:rFonts w:ascii="Calibri" w:hAnsi="Calibri"/>
          <w:sz w:val="24"/>
          <w:szCs w:val="24"/>
        </w:rPr>
        <w:t>f</w:t>
      </w:r>
      <w:r>
        <w:rPr>
          <w:rFonts w:ascii="Calibri" w:hAnsi="Calibri"/>
          <w:sz w:val="24"/>
          <w:szCs w:val="24"/>
        </w:rPr>
        <w:t xml:space="preserve">omento e 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epassar 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ecurso </w:t>
      </w:r>
      <w:r>
        <w:rPr>
          <w:rFonts w:ascii="Calibri" w:hAnsi="Calibri"/>
          <w:sz w:val="24"/>
          <w:szCs w:val="24"/>
        </w:rPr>
        <w:t>f</w:t>
      </w:r>
      <w:r>
        <w:rPr>
          <w:rFonts w:ascii="Calibri" w:hAnsi="Calibri"/>
          <w:sz w:val="24"/>
          <w:szCs w:val="24"/>
        </w:rPr>
        <w:t xml:space="preserve">inanceiro 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 xml:space="preserve"> Associação de </w:t>
      </w: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 xml:space="preserve">ais e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migos dos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xcepcionais – APAE. 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Fica o Poder Executivo Municipal autorizado a firmar </w:t>
      </w:r>
      <w:r>
        <w:rPr>
          <w:rFonts w:cs="Calibri" w:ascii="Calibri" w:hAnsi="Calibri"/>
          <w:sz w:val="24"/>
          <w:szCs w:val="24"/>
        </w:rPr>
        <w:t>t</w:t>
      </w:r>
      <w:r>
        <w:rPr>
          <w:rFonts w:cs="Calibri" w:ascii="Calibri" w:hAnsi="Calibri"/>
          <w:sz w:val="24"/>
          <w:szCs w:val="24"/>
        </w:rPr>
        <w:t xml:space="preserve">ermo de </w:t>
      </w:r>
      <w:r>
        <w:rPr>
          <w:rFonts w:cs="Calibri" w:ascii="Calibri" w:hAnsi="Calibri"/>
          <w:sz w:val="24"/>
          <w:szCs w:val="24"/>
        </w:rPr>
        <w:t>f</w:t>
      </w:r>
      <w:r>
        <w:rPr>
          <w:rFonts w:cs="Calibri" w:ascii="Calibri" w:hAnsi="Calibri"/>
          <w:sz w:val="24"/>
          <w:szCs w:val="24"/>
        </w:rPr>
        <w:t xml:space="preserve">omento e repassar recursos </w:t>
      </w:r>
      <w:r>
        <w:rPr>
          <w:rFonts w:cs="Calibri" w:ascii="Calibri" w:hAnsi="Calibri"/>
          <w:sz w:val="24"/>
          <w:szCs w:val="24"/>
        </w:rPr>
        <w:t>à</w:t>
      </w:r>
      <w:r>
        <w:rPr>
          <w:rFonts w:cs="Calibri" w:ascii="Calibri" w:hAnsi="Calibri"/>
          <w:sz w:val="24"/>
          <w:szCs w:val="24"/>
        </w:rPr>
        <w:t xml:space="preserve"> APAE, entidade civil sem fins lucrativos, inscrita no CNPJ sob o nº 98.112.060/0001-34, com sede na Rua Vital Brasil, nº 509, na cidade de Três Passos/RS.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2º O auxílio será concedido em doze parcelas mensais no valor de R$ 47.935,00 (quarenta e sete, novecentos e trinta e cinco reais), que serão pagas até o décimo dia útil do mês, após a firmatura 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ermo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omento.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3º A prestação de contas deverá ser mensal conforme convencionado no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ermo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omento.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4º Os valores dos recursos devem ser utilizados conforme 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lano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rabalho apresentado pela entidade.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O 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ermo de 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omento atenderá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s exigências da Lei nº 13.019,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2014, podendo ser prorrogado, desde que justificadamente, conforme previsto no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ermo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omento.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6º Os responsáveis pela fiscalização 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ermo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omento poderão realizar visitas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entidade para avaliação das atividades e validação 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lano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rabalho.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7º A inobservância das disposições constantes nesta Lei acarretará a suspensão dos repasses e na devolução dos valores aplicados em desacordo com o estabelecido.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8º As despesas decorrentes da presente Lei correrão por conta da seguinte dotação orçamentária: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Órgão: 08.008 SECRETARIA MUNICIPAL DE EDUCAÇÃO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Unidade: SETOR DE EDUCAÇÃO ESPECIAL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Proj./Ativ. 2.055 Atendimento educacional a pessoa portadora de deficiência e altas habilidades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3.3.50.43.00.00.00.00 0000 Subvenções Sociais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9º 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1057</TotalTime>
  <Application>LibreOffice/7.4.2.3$Windows_X86_64 LibreOffice_project/382eef1f22670f7f4118c8c2dd222ec7ad009daf</Application>
  <AppVersion>15.0000</AppVersion>
  <Pages>2</Pages>
  <Words>418</Words>
  <Characters>2203</Characters>
  <CharactersWithSpaces>2606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2025-02-11T15:36:30Z</dcterms:modified>
  <cp:revision>435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