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2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março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5 de março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2</w:t>
      </w:r>
      <w:r>
        <w:rPr>
          <w:rFonts w:ascii="Calibri" w:hAnsi="Calibri"/>
        </w:rPr>
        <w:t>3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utoriza o Poder Executivo a proceder na contratação emergencial de um </w:t>
      </w:r>
      <w:r>
        <w:rPr>
          <w:rFonts w:cs="Arial" w:ascii="Calibri" w:hAnsi="Calibri" w:asciiTheme="minorHAnsi" w:hAnsiTheme="minorHAnsi"/>
        </w:rPr>
        <w:t>m</w:t>
      </w:r>
      <w:r>
        <w:rPr>
          <w:rFonts w:cs="Arial" w:ascii="Calibri" w:hAnsi="Calibri" w:asciiTheme="minorHAnsi" w:hAnsiTheme="minorHAnsi"/>
        </w:rPr>
        <w:t>édico</w:t>
      </w:r>
      <w:r>
        <w:rPr>
          <w:rFonts w:ascii="Calibri" w:hAnsi="Calibri"/>
        </w:rPr>
        <w:t>”, seguindo a redação final para sanção ou veto nos termos do art. 72 da Lei Orgânica do Município.</w:t>
      </w:r>
      <w:bookmarkStart w:id="0" w:name="_GoBack"/>
      <w:bookmarkEnd w:id="0"/>
    </w:p>
    <w:p>
      <w:pPr>
        <w:pStyle w:val="Normal"/>
        <w:ind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2</w:t>
      </w:r>
      <w:r>
        <w:rPr>
          <w:rFonts w:ascii="Calibri" w:hAnsi="Calibri"/>
        </w:rPr>
        <w:t>3</w:t>
      </w:r>
      <w:r>
        <w:rPr>
          <w:rFonts w:ascii="Calibri" w:hAnsi="Calibri"/>
        </w:rPr>
        <w:t>, DE 1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FEVEREIRO DE 2025</w:t>
      </w:r>
    </w:p>
    <w:p>
      <w:pPr>
        <w:pStyle w:val="Normal"/>
        <w:spacing w:lineRule="auto" w:line="24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widowControl/>
        <w:suppressAutoHyphens w:val="true"/>
        <w:bidi w:val="0"/>
        <w:spacing w:before="0" w:after="0"/>
        <w:ind w:hanging="0" w:left="4535" w:right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 xml:space="preserve">Autoriza o Poder Executivo a proceder na contratação emergencial de um </w:t>
      </w:r>
      <w:r>
        <w:rPr>
          <w:rFonts w:cs="Arial"/>
        </w:rPr>
        <w:t>m</w:t>
      </w:r>
      <w:r>
        <w:rPr>
          <w:rFonts w:cs="Arial"/>
        </w:rPr>
        <w:t>édico.</w:t>
      </w:r>
    </w:p>
    <w:p>
      <w:pPr>
        <w:pStyle w:val="BodyText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Art. 1º Fica o Poder Executivo autorizado a contratar em caráter emergencial, um </w:t>
      </w:r>
      <w:r>
        <w:rPr>
          <w:rFonts w:cs="Calibri" w:ascii="Calibri" w:hAnsi="Calibri"/>
        </w:rPr>
        <w:t>m</w:t>
      </w:r>
      <w:r>
        <w:rPr>
          <w:rFonts w:cs="Calibri" w:ascii="Calibri" w:hAnsi="Calibri"/>
        </w:rPr>
        <w:t>édico, para atender necessidade temporária e por total interesse do serviço público, conforme inciso IX do art. 37 da Constituição Federal.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§ 1º O contrato será de natureza administrativa, ficando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as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segurado ao contratado os direitos previstos no § 2º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do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art. 250 do Regime Jurídico do Município, Lei Complementar nº 18,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§ 2º O contrato terá vigência de um ano desde a data de sua assinatura, renovável uma única vez, se necessário, por igual período.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§ 3º A carga horária do contrato será de quarenta horas semanais.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§ 4º A remuneração do profissional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que trata esta lei será R$ 18.304,79 (dezoito mil, trezentos e quatro reais e setenta e nove centavos). 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ab/>
        <w:tab/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2º Para o exercício da função de que trata esta lei, o médico deverá possuir ensino superior completo, habilitação legal para o exercício do cargo de médico, com registro definitivo na entidade de classe.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3º O candidato ao preenchimento da vaga prevista nesta Lei será selecionado através de Processo Seletivo por análise de currículo.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Art. 4º A comissão avaliadora do currículo será composta por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quatro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profissionais qualificad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o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s, sendo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uma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médica,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um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dentista e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duas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enfermeiras, indicad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o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s pela Secretaria Municipal de Saúde.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5º As despesas decorrentes da presente lei correrão à conta de dotações orçamentárias próprias.</w:t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tabs>
          <w:tab w:val="clear" w:pos="708"/>
          <w:tab w:val="left" w:pos="0" w:leader="none"/>
          <w:tab w:val="left" w:pos="1418" w:leader="none"/>
          <w:tab w:val="left" w:pos="4253" w:leader="none"/>
        </w:tabs>
        <w:spacing w:lineRule="auto" w:line="240"/>
        <w:ind w:firstLine="737"/>
        <w:jc w:val="both"/>
        <w:rPr>
          <w:rFonts w:ascii="Calibri" w:hAnsi="Calibri" w:cs="Calibri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6º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hanging="0"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LibreOffice/25.2.1.2$Windows_X86_64 LibreOffice_project/d3abf4aee5fd705e4a92bba33a32f40bc4e56f49</Application>
  <AppVersion>15.0000</AppVersion>
  <Pages>2</Pages>
  <Words>434</Words>
  <Characters>2273</Characters>
  <CharactersWithSpaces>2694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2025-02-24T10:06:00Z</dcterms:created>
  <dc:creator>CAMARA MUNICIPAL DE VEREADORES DE TRES PASSOS</dc:creator>
  <dc:description/>
  <dc:language>pt-BR</dc:language>
  <cp:lastModifiedBy/>
  <dcterms:modified xsi:type="dcterms:W3CDTF">2025-03-07T11:13:00Z</dcterms:modified>
  <cp:revision>39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