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C" w:rsidRDefault="00A909A3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9C501C" w:rsidRDefault="00A909A3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A909A3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9C501C" w:rsidRDefault="00A909A3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</w:t>
      </w:r>
      <w:r w:rsidR="009A0804">
        <w:rPr>
          <w:rFonts w:ascii="Calibri" w:hAnsi="Calibri"/>
        </w:rPr>
        <w:t>8</w:t>
      </w:r>
      <w:r>
        <w:rPr>
          <w:rFonts w:ascii="Calibri" w:hAnsi="Calibri"/>
        </w:rPr>
        <w:t xml:space="preserve"> DE 2025</w:t>
      </w:r>
    </w:p>
    <w:p w:rsidR="009C501C" w:rsidRDefault="00A909A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1F4A66"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A909A3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A909A3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</w:t>
      </w:r>
      <w:r>
        <w:rPr>
          <w:rFonts w:ascii="Calibri" w:hAnsi="Calibri"/>
        </w:rPr>
        <w:t xml:space="preserve">Municipal, na Sessão de </w:t>
      </w:r>
      <w:r w:rsidR="001F4A66">
        <w:rPr>
          <w:rFonts w:ascii="Calibri" w:hAnsi="Calibri"/>
        </w:rPr>
        <w:t>21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1F4A66">
        <w:rPr>
          <w:rFonts w:ascii="Calibri" w:hAnsi="Calibri"/>
        </w:rPr>
        <w:t>4</w:t>
      </w:r>
      <w:r w:rsidR="009A0804">
        <w:rPr>
          <w:rFonts w:ascii="Calibri" w:hAnsi="Calibri"/>
        </w:rPr>
        <w:t>1</w:t>
      </w:r>
      <w:r>
        <w:rPr>
          <w:rFonts w:ascii="Calibri" w:hAnsi="Calibri"/>
        </w:rPr>
        <w:t>, de 2025, de sua autoria, que “</w:t>
      </w:r>
      <w:r w:rsidR="00997410">
        <w:rPr>
          <w:rFonts w:ascii="Calibri" w:hAnsi="Calibri"/>
        </w:rPr>
        <w:t>a</w:t>
      </w:r>
      <w:r w:rsidR="00997410" w:rsidRPr="00997410">
        <w:rPr>
          <w:rFonts w:ascii="Calibri" w:hAnsi="Calibri"/>
        </w:rPr>
        <w:t>ltera a Lei nº 5.490, de 27 de agosto de 2019, que dispõe sobr</w:t>
      </w:r>
      <w:r w:rsidR="00997410">
        <w:rPr>
          <w:rFonts w:ascii="Calibri" w:hAnsi="Calibri"/>
        </w:rPr>
        <w:t>e</w:t>
      </w:r>
      <w:r w:rsidR="00997410" w:rsidRPr="00997410">
        <w:rPr>
          <w:rFonts w:ascii="Calibri" w:hAnsi="Calibri"/>
        </w:rPr>
        <w:t xml:space="preserve"> o Plano de Classificação de Cargos do Instituto de Previdência do Servidor Público do Município de Três Passos – RS, para fixar novos valores nos padrões salariais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A909A3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9C501C" w:rsidRDefault="00A909A3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A909A3">
      <w:pPr>
        <w:jc w:val="center"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1F4A66">
        <w:rPr>
          <w:rFonts w:ascii="Calibri" w:hAnsi="Calibri"/>
        </w:rPr>
        <w:t>4</w:t>
      </w:r>
      <w:r w:rsidR="009A0804">
        <w:rPr>
          <w:rFonts w:ascii="Calibri" w:hAnsi="Calibri"/>
        </w:rPr>
        <w:t>1</w:t>
      </w:r>
      <w:r>
        <w:rPr>
          <w:rFonts w:ascii="Calibri" w:hAnsi="Calibri"/>
        </w:rPr>
        <w:t xml:space="preserve">, DE </w:t>
      </w:r>
      <w:r w:rsidR="001F4A66">
        <w:rPr>
          <w:rFonts w:ascii="Calibri" w:hAnsi="Calibri"/>
        </w:rPr>
        <w:t>17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 w:cs="Arial"/>
        </w:rPr>
      </w:pPr>
    </w:p>
    <w:p w:rsidR="009C501C" w:rsidRDefault="00575F1D">
      <w:pPr>
        <w:pStyle w:val="SemEspaamento"/>
        <w:ind w:left="4535"/>
        <w:jc w:val="both"/>
      </w:pPr>
      <w:r w:rsidRPr="00575F1D">
        <w:rPr>
          <w:rFonts w:cs="Arial"/>
          <w:sz w:val="24"/>
          <w:szCs w:val="24"/>
        </w:rPr>
        <w:t>Altera a Lei nº 5.490, de 27 de agosto de 2019, que dispõe sobre</w:t>
      </w:r>
      <w:bookmarkStart w:id="0" w:name="_GoBack"/>
      <w:bookmarkEnd w:id="0"/>
      <w:r w:rsidRPr="00575F1D">
        <w:rPr>
          <w:rFonts w:cs="Arial"/>
          <w:sz w:val="24"/>
          <w:szCs w:val="24"/>
        </w:rPr>
        <w:t xml:space="preserve"> o Plano de Classificação de Cargos do Instituto de Previdência do Servidor Público do Município de Três Passos </w:t>
      </w:r>
      <w:r w:rsidR="00997410">
        <w:rPr>
          <w:rFonts w:cs="Arial"/>
          <w:sz w:val="24"/>
          <w:szCs w:val="24"/>
        </w:rPr>
        <w:t>–</w:t>
      </w:r>
      <w:r w:rsidRPr="00575F1D">
        <w:rPr>
          <w:rFonts w:cs="Arial"/>
          <w:sz w:val="24"/>
          <w:szCs w:val="24"/>
        </w:rPr>
        <w:t xml:space="preserve"> RS</w:t>
      </w:r>
      <w:r w:rsidR="00997410">
        <w:rPr>
          <w:rFonts w:cs="Arial"/>
          <w:sz w:val="24"/>
          <w:szCs w:val="24"/>
        </w:rPr>
        <w:t>, para fixar novos valores nos padrões salariais.</w:t>
      </w:r>
    </w:p>
    <w:p w:rsidR="009C501C" w:rsidRDefault="009C501C">
      <w:pPr>
        <w:pStyle w:val="Corpodetexto"/>
        <w:rPr>
          <w:rFonts w:ascii="Calibri" w:hAnsi="Calibri"/>
          <w:sz w:val="24"/>
          <w:szCs w:val="24"/>
        </w:rPr>
      </w:pPr>
    </w:p>
    <w:p w:rsidR="00DB4C83" w:rsidRDefault="00A909A3" w:rsidP="00DB4C8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Art. 1º </w:t>
      </w:r>
      <w:r w:rsidR="00DB4C83">
        <w:rPr>
          <w:rFonts w:asciiTheme="minorHAnsi" w:hAnsiTheme="minorHAnsi" w:cs="Arial"/>
        </w:rPr>
        <w:t>Fixa</w:t>
      </w:r>
      <w:r w:rsidR="00DB4C83">
        <w:rPr>
          <w:rFonts w:asciiTheme="minorHAnsi" w:hAnsiTheme="minorHAnsi" w:cs="Arial"/>
        </w:rPr>
        <w:t>m</w:t>
      </w:r>
      <w:r w:rsidR="00DB4C83">
        <w:rPr>
          <w:rFonts w:asciiTheme="minorHAnsi" w:hAnsiTheme="minorHAnsi" w:cs="Arial"/>
        </w:rPr>
        <w:t xml:space="preserve">-se novos valores </w:t>
      </w:r>
      <w:r w:rsidR="00DB4C83">
        <w:rPr>
          <w:rFonts w:asciiTheme="minorHAnsi" w:hAnsiTheme="minorHAnsi" w:cs="Arial"/>
        </w:rPr>
        <w:t>nos</w:t>
      </w:r>
      <w:r w:rsidR="00DB4C83">
        <w:rPr>
          <w:rFonts w:asciiTheme="minorHAnsi" w:hAnsiTheme="minorHAnsi" w:cs="Arial"/>
        </w:rPr>
        <w:t xml:space="preserve"> padrões salariais</w:t>
      </w:r>
      <w:r w:rsidR="00DB4C83">
        <w:rPr>
          <w:rFonts w:asciiTheme="minorHAnsi" w:hAnsiTheme="minorHAnsi" w:cs="Calibri"/>
          <w:shd w:val="clear" w:color="auto" w:fill="FFFFFF"/>
        </w:rPr>
        <w:t xml:space="preserve"> que compõem o </w:t>
      </w:r>
      <w:r w:rsidR="00DB4C83">
        <w:rPr>
          <w:rFonts w:asciiTheme="minorHAnsi" w:hAnsiTheme="minorHAnsi" w:cs="Calibri"/>
          <w:shd w:val="clear" w:color="auto" w:fill="FFFFFF"/>
        </w:rPr>
        <w:t>q</w:t>
      </w:r>
      <w:r w:rsidR="00DB4C83">
        <w:rPr>
          <w:rFonts w:asciiTheme="minorHAnsi" w:hAnsiTheme="minorHAnsi" w:cs="Calibri"/>
          <w:shd w:val="clear" w:color="auto" w:fill="FFFFFF"/>
        </w:rPr>
        <w:t xml:space="preserve">uadro de </w:t>
      </w:r>
      <w:r w:rsidR="00DB4C83">
        <w:rPr>
          <w:rFonts w:asciiTheme="minorHAnsi" w:hAnsiTheme="minorHAnsi" w:cs="Calibri"/>
          <w:shd w:val="clear" w:color="auto" w:fill="FFFFFF"/>
        </w:rPr>
        <w:t>c</w:t>
      </w:r>
      <w:r w:rsidR="00DB4C83">
        <w:rPr>
          <w:rFonts w:asciiTheme="minorHAnsi" w:hAnsiTheme="minorHAnsi" w:cs="Calibri"/>
          <w:shd w:val="clear" w:color="auto" w:fill="FFFFFF"/>
        </w:rPr>
        <w:t xml:space="preserve">argos de </w:t>
      </w:r>
      <w:r w:rsidR="00DB4C83">
        <w:rPr>
          <w:rFonts w:asciiTheme="minorHAnsi" w:hAnsiTheme="minorHAnsi" w:cs="Calibri"/>
          <w:shd w:val="clear" w:color="auto" w:fill="FFFFFF"/>
        </w:rPr>
        <w:t>p</w:t>
      </w:r>
      <w:r w:rsidR="00DB4C83">
        <w:rPr>
          <w:rFonts w:asciiTheme="minorHAnsi" w:hAnsiTheme="minorHAnsi" w:cs="Calibri"/>
          <w:shd w:val="clear" w:color="auto" w:fill="FFFFFF"/>
        </w:rPr>
        <w:t xml:space="preserve">rovimento </w:t>
      </w:r>
      <w:r w:rsidR="00DB4C83">
        <w:rPr>
          <w:rFonts w:asciiTheme="minorHAnsi" w:hAnsiTheme="minorHAnsi" w:cs="Calibri"/>
          <w:shd w:val="clear" w:color="auto" w:fill="FFFFFF"/>
        </w:rPr>
        <w:t>e</w:t>
      </w:r>
      <w:r w:rsidR="00DB4C83">
        <w:rPr>
          <w:rFonts w:asciiTheme="minorHAnsi" w:hAnsiTheme="minorHAnsi" w:cs="Calibri"/>
          <w:shd w:val="clear" w:color="auto" w:fill="FFFFFF"/>
        </w:rPr>
        <w:t xml:space="preserve">fetivo do Instituto de Previdência do Servidor Público de Três Passos, entidade fundacional municipal, </w:t>
      </w:r>
      <w:r w:rsidR="00DB4C83">
        <w:rPr>
          <w:rFonts w:asciiTheme="minorHAnsi" w:hAnsiTheme="minorHAnsi" w:cs="Calibri"/>
          <w:shd w:val="clear" w:color="auto" w:fill="FFFFFF"/>
        </w:rPr>
        <w:t xml:space="preserve">de </w:t>
      </w:r>
      <w:r w:rsidR="00DB4C83">
        <w:rPr>
          <w:rFonts w:asciiTheme="minorHAnsi" w:hAnsiTheme="minorHAnsi" w:cs="Calibri"/>
          <w:shd w:val="clear" w:color="auto" w:fill="FFFFFF"/>
        </w:rPr>
        <w:t>que trata o a</w:t>
      </w:r>
      <w:r w:rsidR="00DB4C83">
        <w:rPr>
          <w:rFonts w:asciiTheme="minorHAnsi" w:hAnsiTheme="minorHAnsi" w:cs="Arial"/>
        </w:rPr>
        <w:t xml:space="preserve">rt. 8º da Lei nº </w:t>
      </w:r>
      <w:r w:rsidR="00DB4C83">
        <w:rPr>
          <w:rFonts w:asciiTheme="minorHAnsi" w:hAnsiTheme="minorHAnsi" w:cs="Arial"/>
          <w:bCs/>
          <w:kern w:val="2"/>
        </w:rPr>
        <w:t>5.490, de 27 de agosto de 2019</w:t>
      </w:r>
      <w:r w:rsidR="00DB4C83">
        <w:rPr>
          <w:rFonts w:asciiTheme="minorHAnsi" w:hAnsiTheme="minorHAnsi" w:cs="Arial"/>
        </w:rPr>
        <w:t>, passando a vigorar da seguinte forma e redação:</w:t>
      </w:r>
    </w:p>
    <w:p w:rsidR="00DB4C83" w:rsidRDefault="00DB4C83" w:rsidP="00DB4C83">
      <w:pPr>
        <w:ind w:left="709"/>
        <w:jc w:val="both"/>
        <w:rPr>
          <w:rFonts w:asciiTheme="minorHAnsi" w:hAnsiTheme="minorHAnsi" w:cs="Calibri"/>
          <w:shd w:val="clear" w:color="auto" w:fill="FFFFFF"/>
        </w:rPr>
      </w:pPr>
      <w:r>
        <w:rPr>
          <w:rFonts w:asciiTheme="minorHAnsi" w:hAnsiTheme="minorHAnsi" w:cs="Calibri"/>
          <w:shd w:val="clear" w:color="auto" w:fill="FFFFFF"/>
        </w:rPr>
        <w:t>"Art. 8º Fica definido o quadro de cargos de provimento efetivo, com respectiva denominação, números de cargos e padrão de vencimento</w:t>
      </w:r>
      <w:r w:rsidR="00997410">
        <w:rPr>
          <w:rFonts w:asciiTheme="minorHAnsi" w:hAnsiTheme="minorHAnsi" w:cs="Calibri"/>
          <w:shd w:val="clear" w:color="auto" w:fill="FFFFFF"/>
        </w:rPr>
        <w:t>:</w:t>
      </w:r>
      <w:r>
        <w:rPr>
          <w:rFonts w:asciiTheme="minorHAnsi" w:hAnsiTheme="minorHAnsi" w:cs="Calibri"/>
          <w:shd w:val="clear" w:color="auto" w:fill="FFFFFF"/>
        </w:rPr>
        <w:t>" (NR)</w:t>
      </w:r>
    </w:p>
    <w:p w:rsidR="00DB4C83" w:rsidRDefault="00DB4C83" w:rsidP="00DB4C83">
      <w:pPr>
        <w:ind w:firstLine="709"/>
        <w:jc w:val="both"/>
        <w:rPr>
          <w:rFonts w:asciiTheme="minorHAnsi" w:hAnsiTheme="minorHAnsi"/>
        </w:rPr>
      </w:pPr>
    </w:p>
    <w:tbl>
      <w:tblPr>
        <w:tblW w:w="8363" w:type="dxa"/>
        <w:tblInd w:w="701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2308"/>
        <w:gridCol w:w="1503"/>
        <w:gridCol w:w="1576"/>
        <w:gridCol w:w="1701"/>
        <w:gridCol w:w="1275"/>
      </w:tblGrid>
      <w:tr w:rsidR="00DB4C83" w:rsidTr="00DB4C83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Denominação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ind w:firstLine="102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Nº de cargos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ind w:firstLine="16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Vencimento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Carga Horária Mensal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Padrão</w:t>
            </w:r>
          </w:p>
        </w:tc>
      </w:tr>
      <w:tr w:rsidR="00DB4C83" w:rsidTr="00DB4C83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Oficial Previdenciário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ind w:firstLine="10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ind w:firstLine="10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R$ 4.248,20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06</w:t>
            </w:r>
          </w:p>
        </w:tc>
      </w:tr>
      <w:tr w:rsidR="00DB4C83" w:rsidTr="00DB4C83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Contador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ind w:firstLine="10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ind w:firstLine="102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R$ 8.328,29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C83" w:rsidRDefault="00DB4C83" w:rsidP="00832CED">
            <w:pPr>
              <w:widowControl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10</w:t>
            </w:r>
          </w:p>
        </w:tc>
      </w:tr>
    </w:tbl>
    <w:p w:rsidR="00DB4C83" w:rsidRDefault="00DB4C83" w:rsidP="00DB4C83">
      <w:pPr>
        <w:ind w:firstLine="709"/>
        <w:jc w:val="both"/>
        <w:rPr>
          <w:rFonts w:asciiTheme="minorHAnsi" w:hAnsiTheme="minorHAnsi" w:cs="Arial"/>
        </w:rPr>
      </w:pPr>
    </w:p>
    <w:p w:rsidR="009C501C" w:rsidRPr="00DB4C83" w:rsidRDefault="00DB4C83" w:rsidP="00DB4C83">
      <w:pPr>
        <w:ind w:firstLine="709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</w:rPr>
        <w:t xml:space="preserve">Art. 2º Esta Lei entra em vigor no primeiro dia da sua publicação e seus efeitos retroagem ao primeiro dia do mês de março de 2025. </w:t>
      </w:r>
    </w:p>
    <w:sectPr w:rsidR="009C501C" w:rsidRPr="00DB4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851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A3" w:rsidRDefault="00A909A3">
      <w:r>
        <w:separator/>
      </w:r>
    </w:p>
  </w:endnote>
  <w:endnote w:type="continuationSeparator" w:id="0">
    <w:p w:rsidR="00A909A3" w:rsidRDefault="00A9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A909A3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A909A3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A909A3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A909A3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A3" w:rsidRDefault="00A909A3">
      <w:r>
        <w:separator/>
      </w:r>
    </w:p>
  </w:footnote>
  <w:footnote w:type="continuationSeparator" w:id="0">
    <w:p w:rsidR="00A909A3" w:rsidRDefault="00A9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A909A3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A909A3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A909A3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A909A3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A909A3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A909A3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F5"/>
    <w:multiLevelType w:val="multilevel"/>
    <w:tmpl w:val="16F297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C1671"/>
    <w:multiLevelType w:val="multilevel"/>
    <w:tmpl w:val="3BD0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C"/>
    <w:rsid w:val="00031CDA"/>
    <w:rsid w:val="00085F55"/>
    <w:rsid w:val="001F4A66"/>
    <w:rsid w:val="001F7830"/>
    <w:rsid w:val="002A7655"/>
    <w:rsid w:val="002B582E"/>
    <w:rsid w:val="002F368B"/>
    <w:rsid w:val="003E3924"/>
    <w:rsid w:val="0041680E"/>
    <w:rsid w:val="00495968"/>
    <w:rsid w:val="00575F1D"/>
    <w:rsid w:val="007E1E2B"/>
    <w:rsid w:val="007F0456"/>
    <w:rsid w:val="008A5D87"/>
    <w:rsid w:val="00997410"/>
    <w:rsid w:val="009A0804"/>
    <w:rsid w:val="009C501C"/>
    <w:rsid w:val="00A909A3"/>
    <w:rsid w:val="00AA14B4"/>
    <w:rsid w:val="00D14086"/>
    <w:rsid w:val="00DB4C83"/>
    <w:rsid w:val="00DC0E12"/>
    <w:rsid w:val="00E46ABF"/>
    <w:rsid w:val="00EE125D"/>
    <w:rsid w:val="00F6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7792"/>
  <w15:docId w15:val="{A80DB6F2-50F0-4048-A007-EBB1ED8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280</Words>
  <Characters>1515</Characters>
  <Application>Microsoft Office Word</Application>
  <DocSecurity>0</DocSecurity>
  <Lines>12</Lines>
  <Paragraphs>3</Paragraphs>
  <ScaleCrop>false</ScaleCrop>
  <Company>LEGISLATIVO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8</cp:revision>
  <cp:lastPrinted>2025-03-19T09:20:00Z</cp:lastPrinted>
  <dcterms:created xsi:type="dcterms:W3CDTF">2025-03-22T09:50:00Z</dcterms:created>
  <dcterms:modified xsi:type="dcterms:W3CDTF">2025-03-22T12:23:00Z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