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6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13 de maio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12 de maio de 2025, aprovou o PROJETO DE LEI Nº 5</w:t>
      </w:r>
      <w:r>
        <w:rPr>
          <w:rFonts w:ascii="Calibri" w:hAnsi="Calibri"/>
        </w:rPr>
        <w:t>7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utoriza o Poder Executivo a firmar convênio com a Associação Hospital de Caridade de Três Passos – </w:t>
      </w:r>
      <w:r>
        <w:rPr>
          <w:rFonts w:cs="Arial" w:ascii="Calibri" w:hAnsi="Calibri" w:asciiTheme="minorHAnsi" w:hAnsiTheme="minorHAnsi"/>
        </w:rPr>
        <w:t>A</w:t>
      </w:r>
      <w:r>
        <w:rPr>
          <w:rFonts w:cs="Arial" w:ascii="Calibri" w:hAnsi="Calibri" w:asciiTheme="minorHAnsi" w:hAnsiTheme="minorHAnsi"/>
        </w:rPr>
        <w:t>HCTP</w:t>
      </w:r>
      <w:r>
        <w:rPr>
          <w:rFonts w:cs="Arial" w:ascii="Calibri" w:hAnsi="Calibri" w:asciiTheme="minorHAnsi" w:hAnsiTheme="minorHAnsi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>PROJETO DE LEI Nº 5</w:t>
      </w:r>
      <w:r>
        <w:rPr>
          <w:rFonts w:ascii="Calibri" w:hAnsi="Calibri"/>
        </w:rPr>
        <w:t>7</w:t>
      </w:r>
      <w:r>
        <w:rPr>
          <w:rFonts w:ascii="Calibri" w:hAnsi="Calibri"/>
        </w:rPr>
        <w:t>, DE 2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ABRIL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Autoriza o Poder Executivo a firmar convênio com a Associação Hospital de Caridade de Três Passos – </w:t>
      </w:r>
      <w:r>
        <w:rPr>
          <w:rFonts w:cs="Arial" w:ascii="Calibri" w:hAnsi="Calibri" w:asciiTheme="minorHAnsi" w:hAnsiTheme="minorHAnsi"/>
        </w:rPr>
        <w:t>A</w:t>
      </w:r>
      <w:r>
        <w:rPr>
          <w:rFonts w:cs="Arial" w:ascii="Calibri" w:hAnsi="Calibri" w:asciiTheme="minorHAnsi" w:hAnsiTheme="minorHAnsi"/>
        </w:rPr>
        <w:t>HCTP.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 xml:space="preserve">Art. 1º 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Fica autorizado o Município de Três Passos celebrar convênio com a Associação Hospital 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>d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e Caridade 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>De Três Passos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 - 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>A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HCTP, entidade que exerce atividade de defesa dos direitos da saúde, devidamente registrada no CNPJ sob o nº 98.110.000/0001-49, com sede nesta cidade de Três Passos – RS, para repasse 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>d</w:t>
      </w:r>
      <w:r>
        <w:rPr>
          <w:rFonts w:cs="Calibri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>o valor de R$ R$ 1.151.592,84 (um milhão, cento e cinquenta e um mil, quinhentos e noventa e dois reais e oitenta e quatro centavos).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Art. 2º O repasse referente 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à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 presente Lei será efetuado em conformidade com os planos de trabalho, ficando condicionado à apresentação e aprovação da prestação de contas pela 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i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nstituição, 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 ser apresentada junto à Secretaria Municipal de Saúde.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Art. 3º As despesas decorrentes desta Lei correrão por conta de dotações orçamentárias próprias.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Art. 4º Est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 lei entra em vigor na data da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LibreOffice/25.2.2.2$Windows_X86_64 LibreOffice_project/7370d4be9e3cf6031a51beef54ff3bda878e3fac</Application>
  <AppVersion>15.0000</AppVersion>
  <Pages>2</Pages>
  <Words>327</Words>
  <Characters>1694</Characters>
  <CharactersWithSpaces>2012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2025-05-14T10:35:58Z</cp:lastPrinted>
  <dcterms:modified xsi:type="dcterms:W3CDTF">2025-05-14T10:41:41Z</dcterms:modified>
  <cp:revision>56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