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6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>
        <w:rPr>
          <w:rFonts w:ascii="Calibri" w:hAnsi="Calibri"/>
        </w:rPr>
        <w:t xml:space="preserve"> de 2025, aprovou o PROJETO DE LEI Nº 6</w:t>
      </w:r>
      <w:r>
        <w:rPr>
          <w:rFonts w:ascii="Calibri" w:hAnsi="Calibri"/>
        </w:rPr>
        <w:t>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ltera a Lei nº 3.837, de </w:t>
      </w:r>
      <w:r>
        <w:rPr>
          <w:rFonts w:cs="Arial" w:ascii="Calibri" w:hAnsi="Calibri" w:asciiTheme="minorHAnsi" w:hAnsiTheme="minorHAnsi"/>
        </w:rPr>
        <w:t>25 de maio de</w:t>
      </w:r>
      <w:r>
        <w:rPr>
          <w:rFonts w:cs="Arial" w:ascii="Calibri" w:hAnsi="Calibri" w:asciiTheme="minorHAnsi" w:hAnsiTheme="minorHAnsi"/>
        </w:rPr>
        <w:t xml:space="preserve"> 2004, que cri</w:t>
      </w:r>
      <w:r>
        <w:rPr>
          <w:rFonts w:cs="Arial" w:ascii="Calibri" w:hAnsi="Calibri" w:asciiTheme="minorHAnsi" w:hAnsiTheme="minorHAnsi"/>
        </w:rPr>
        <w:t>ou</w:t>
      </w:r>
      <w:r>
        <w:rPr>
          <w:rFonts w:cs="Arial" w:ascii="Calibri" w:hAnsi="Calibri" w:asciiTheme="minorHAnsi" w:hAnsiTheme="minorHAnsi"/>
        </w:rPr>
        <w:t xml:space="preserve"> o </w:t>
      </w:r>
      <w:r>
        <w:rPr>
          <w:rFonts w:cs="Arial" w:ascii="Calibri" w:hAnsi="Calibri" w:asciiTheme="minorHAnsi" w:hAnsiTheme="minorHAnsi"/>
        </w:rPr>
        <w:t>C</w:t>
      </w:r>
      <w:r>
        <w:rPr>
          <w:rFonts w:cs="Arial" w:ascii="Calibri" w:hAnsi="Calibri" w:asciiTheme="minorHAnsi" w:hAnsiTheme="minorHAnsi"/>
        </w:rPr>
        <w:t xml:space="preserve">onselho </w:t>
      </w:r>
      <w:r>
        <w:rPr>
          <w:rFonts w:cs="Arial" w:ascii="Calibri" w:hAnsi="Calibri" w:asciiTheme="minorHAnsi" w:hAnsiTheme="minorHAnsi"/>
        </w:rPr>
        <w:t>M</w:t>
      </w:r>
      <w:r>
        <w:rPr>
          <w:rFonts w:cs="Arial" w:ascii="Calibri" w:hAnsi="Calibri" w:asciiTheme="minorHAnsi" w:hAnsiTheme="minorHAnsi"/>
        </w:rPr>
        <w:t xml:space="preserve">unicipal de </w:t>
      </w:r>
      <w:r>
        <w:rPr>
          <w:rFonts w:cs="Arial" w:ascii="Calibri" w:hAnsi="Calibri" w:asciiTheme="minorHAnsi" w:hAnsiTheme="minorHAnsi"/>
        </w:rPr>
        <w:t>P</w:t>
      </w:r>
      <w:r>
        <w:rPr>
          <w:rFonts w:cs="Arial" w:ascii="Calibri" w:hAnsi="Calibri" w:asciiTheme="minorHAnsi" w:hAnsiTheme="minorHAnsi"/>
        </w:rPr>
        <w:t xml:space="preserve">roteção ao </w:t>
      </w:r>
      <w:r>
        <w:rPr>
          <w:rFonts w:cs="Arial" w:ascii="Calibri" w:hAnsi="Calibri" w:asciiTheme="minorHAnsi" w:hAnsiTheme="minorHAnsi"/>
        </w:rPr>
        <w:t>M</w:t>
      </w:r>
      <w:r>
        <w:rPr>
          <w:rFonts w:cs="Arial" w:ascii="Calibri" w:hAnsi="Calibri" w:asciiTheme="minorHAnsi" w:hAnsiTheme="minorHAnsi"/>
        </w:rPr>
        <w:t xml:space="preserve">eio 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>mbiente – COMUPAM”</w:t>
      </w:r>
      <w:r>
        <w:rPr>
          <w:rFonts w:cs="Arial" w:ascii="Calibri" w:hAnsi="Calibri" w:asciiTheme="minorHAnsi" w:hAnsiTheme="minorHAnsi"/>
        </w:rPr>
        <w:t xml:space="preserve">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6</w:t>
      </w:r>
      <w:r>
        <w:rPr>
          <w:rFonts w:ascii="Calibri" w:hAnsi="Calibri"/>
        </w:rPr>
        <w:t>4</w:t>
      </w:r>
      <w:r>
        <w:rPr>
          <w:rFonts w:ascii="Calibri" w:hAnsi="Calibri"/>
        </w:rPr>
        <w:t>, DE 1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Altera a Lei nº 3.837, de </w:t>
      </w:r>
      <w:r>
        <w:rPr>
          <w:rFonts w:cs="Arial" w:ascii="Calibri" w:hAnsi="Calibri" w:asciiTheme="minorHAnsi" w:hAnsiTheme="minorHAnsi"/>
        </w:rPr>
        <w:t>25 de maio de</w:t>
      </w:r>
      <w:r>
        <w:rPr>
          <w:rFonts w:cs="Arial" w:ascii="Calibri" w:hAnsi="Calibri" w:asciiTheme="minorHAnsi" w:hAnsiTheme="minorHAnsi"/>
        </w:rPr>
        <w:t xml:space="preserve"> 2004, que cri</w:t>
      </w:r>
      <w:r>
        <w:rPr>
          <w:rFonts w:cs="Arial" w:ascii="Calibri" w:hAnsi="Calibri" w:asciiTheme="minorHAnsi" w:hAnsiTheme="minorHAnsi"/>
        </w:rPr>
        <w:t>ou</w:t>
      </w:r>
      <w:r>
        <w:rPr>
          <w:rFonts w:cs="Arial" w:ascii="Calibri" w:hAnsi="Calibri" w:asciiTheme="minorHAnsi" w:hAnsiTheme="minorHAnsi"/>
        </w:rPr>
        <w:t xml:space="preserve"> o </w:t>
      </w:r>
      <w:r>
        <w:rPr>
          <w:rFonts w:cs="Arial" w:ascii="Calibri" w:hAnsi="Calibri" w:asciiTheme="minorHAnsi" w:hAnsiTheme="minorHAnsi"/>
        </w:rPr>
        <w:t>C</w:t>
      </w:r>
      <w:r>
        <w:rPr>
          <w:rFonts w:cs="Arial" w:ascii="Calibri" w:hAnsi="Calibri" w:asciiTheme="minorHAnsi" w:hAnsiTheme="minorHAnsi"/>
        </w:rPr>
        <w:t xml:space="preserve">onselho </w:t>
      </w:r>
      <w:r>
        <w:rPr>
          <w:rFonts w:cs="Arial" w:ascii="Calibri" w:hAnsi="Calibri" w:asciiTheme="minorHAnsi" w:hAnsiTheme="minorHAnsi"/>
        </w:rPr>
        <w:t>M</w:t>
      </w:r>
      <w:r>
        <w:rPr>
          <w:rFonts w:cs="Arial" w:ascii="Calibri" w:hAnsi="Calibri" w:asciiTheme="minorHAnsi" w:hAnsiTheme="minorHAnsi"/>
        </w:rPr>
        <w:t xml:space="preserve">unicipal de </w:t>
      </w:r>
      <w:r>
        <w:rPr>
          <w:rFonts w:cs="Arial" w:ascii="Calibri" w:hAnsi="Calibri" w:asciiTheme="minorHAnsi" w:hAnsiTheme="minorHAnsi"/>
        </w:rPr>
        <w:t>P</w:t>
      </w:r>
      <w:r>
        <w:rPr>
          <w:rFonts w:cs="Arial" w:ascii="Calibri" w:hAnsi="Calibri" w:asciiTheme="minorHAnsi" w:hAnsiTheme="minorHAnsi"/>
        </w:rPr>
        <w:t xml:space="preserve">roteção ao </w:t>
      </w:r>
      <w:r>
        <w:rPr>
          <w:rFonts w:cs="Arial" w:ascii="Calibri" w:hAnsi="Calibri" w:asciiTheme="minorHAnsi" w:hAnsiTheme="minorHAnsi"/>
        </w:rPr>
        <w:t>M</w:t>
      </w:r>
      <w:r>
        <w:rPr>
          <w:rFonts w:cs="Arial" w:ascii="Calibri" w:hAnsi="Calibri" w:asciiTheme="minorHAnsi" w:hAnsiTheme="minorHAnsi"/>
        </w:rPr>
        <w:t xml:space="preserve">eio 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>mbiente – COMUPAM.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cs="Calibri" w:ascii="Calibri" w:hAnsi="Calibri" w:cstheme="minorHAnsi"/>
          <w:shd w:fill="FFFFFF" w:val="clear"/>
        </w:rPr>
        <w:t>O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art. 4º da Lei nº 3.837, </w:t>
      </w:r>
      <w:r>
        <w:rPr>
          <w:rFonts w:cs="Arial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25 de maio de</w:t>
      </w:r>
      <w:r>
        <w:rPr>
          <w:rFonts w:cs="Arial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2004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“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Art. 4º O COMUPAM será constituído por até 50% (cinquenta por cento) de representantes do Poder Público e no mínimo 50% (cinquenta por cento) de representantes da sociedade civil organizada, conforme relação que segue: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I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 –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Representantes do Poder Público: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a) Secretaria Municipal de Meio Ambiente.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b) Secretaria Municipal de Saúde.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c) Secretaria Municipal de Educação.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d) Secretaria Municipal de Agricultura.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e) Secretaria Municipal de Obras e Viação.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f) Secretaria Municipal de Assistência Social.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g) 3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º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 Grupo de Polícia Ambiental - Brigada Militar.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h) Universidade Estadual do Rio Grande do Sul.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i) 21ª  Coordenadoria Regional de Educação –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CRE.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II -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R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epresentantes da sociedade civil organizada: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a) Sindicato dos Trabalhadores Rurais de Três Passos.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b) Associação Riograndense de Empreendimentos de Assistência Técnica e Extensão Rural – EMATER.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c) Associação de Apicultores da Região Celeiro – APICELEIRO.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d) Representantes da Associação de Suinocultores de Três Passos – ASSUIPASSOS.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e) Associação dos Profissionais de Engenharia da Região Celeiro – APERC.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f) União Três-passense de Associações de Bairros.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g) Escola Particular - Colégio Ipiranga.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h) Clubes de serviço.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i) Aegea Saneamento.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Parágrafo Único. As entidades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r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eferidas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nos incisos I e II deste artigo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 indicarão representantes titulares e suplentes, os quais serão nomeados pelo Prefeito Municipal, através de Decreto.”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LibreOffice/25.2.2.2$Windows_X86_64 LibreOffice_project/7370d4be9e3cf6031a51beef54ff3bda878e3fac</Application>
  <AppVersion>15.0000</AppVersion>
  <Pages>2</Pages>
  <Words>431</Words>
  <Characters>2302</Characters>
  <CharactersWithSpaces>2714</CharactersWithSpaces>
  <Paragraphs>43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2025-06-04T08:57:02Z</cp:lastPrinted>
  <dcterms:modified xsi:type="dcterms:W3CDTF">2025-06-04T08:55:29Z</dcterms:modified>
  <cp:revision>89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