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11</w:t>
      </w:r>
      <w:r>
        <w:rPr>
          <w:rFonts w:ascii="Calibri" w:hAnsi="Calibri"/>
        </w:rPr>
        <w:t>7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16</w:t>
      </w:r>
      <w:r>
        <w:rPr>
          <w:rFonts w:ascii="Calibri" w:hAnsi="Calibri"/>
        </w:rPr>
        <w:t xml:space="preserve"> de setembro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15</w:t>
      </w:r>
      <w:r>
        <w:rPr>
          <w:rFonts w:ascii="Calibri" w:hAnsi="Calibri"/>
        </w:rPr>
        <w:t xml:space="preserve"> de setembro de 2025, aprovou o PROJETO DE LEI Nº </w:t>
      </w:r>
      <w:r>
        <w:rPr>
          <w:rFonts w:ascii="Calibri" w:hAnsi="Calibri"/>
        </w:rPr>
        <w:t>108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 w:asciiTheme="minorHAnsi" w:hAnsiTheme="minorHAnsi"/>
          <w:sz w:val="24"/>
          <w:szCs w:val="24"/>
        </w:rPr>
        <w:t>ltera a</w:t>
      </w:r>
      <w:r>
        <w:rPr>
          <w:rFonts w:cs="Arial" w:ascii="Calibri" w:hAnsi="Calibri" w:asciiTheme="minorHAnsi" w:hAnsiTheme="minorHAnsi"/>
          <w:sz w:val="24"/>
          <w:szCs w:val="24"/>
        </w:rPr>
        <w:t xml:space="preserve"> Lei nº 6.106, de 29 de outubro de 2024, que dispõe sobre o serviço de transporte motorizado privado e remunerado de passageiros no Município de Três Passos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PROJETO DE LEI Nº </w:t>
      </w:r>
      <w:r>
        <w:rPr>
          <w:rFonts w:ascii="Calibri" w:hAnsi="Calibri"/>
          <w:sz w:val="24"/>
          <w:szCs w:val="24"/>
        </w:rPr>
        <w:t>108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 xml:space="preserve"> DE </w:t>
      </w:r>
      <w:r>
        <w:rPr>
          <w:rFonts w:ascii="Calibri" w:hAnsi="Calibri"/>
          <w:sz w:val="24"/>
          <w:szCs w:val="24"/>
        </w:rPr>
        <w:t>SETEMBRO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 w:asciiTheme="minorHAnsi" w:hAnsiTheme="minorHAnsi"/>
          <w:sz w:val="24"/>
          <w:szCs w:val="24"/>
        </w:rPr>
        <w:t>Altera a</w:t>
      </w:r>
      <w:r>
        <w:rPr>
          <w:rFonts w:cs="Arial" w:ascii="Calibri" w:hAnsi="Calibri" w:asciiTheme="minorHAnsi" w:hAnsiTheme="minorHAnsi"/>
          <w:sz w:val="24"/>
          <w:szCs w:val="24"/>
        </w:rPr>
        <w:t xml:space="preserve"> Lei nº 6.106, de 29 de outubro de 2024, que dispõe sobre o serviço de transporte motorizado privado e remunerado de passageiros no Município de Três Passos.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</w:t>
      </w:r>
      <w:r>
        <w:rPr>
          <w:rFonts w:cs="Arial" w:ascii="Calibri" w:hAnsi="Calibri"/>
          <w:sz w:val="24"/>
          <w:szCs w:val="24"/>
        </w:rPr>
        <w:t>1</w:t>
      </w:r>
      <w:r>
        <w:rPr>
          <w:rFonts w:cs="Arial" w:ascii="Calibri" w:hAnsi="Calibri"/>
          <w:sz w:val="24"/>
          <w:szCs w:val="24"/>
        </w:rPr>
        <w:t xml:space="preserve">º </w:t>
      </w:r>
      <w:r>
        <w:rPr>
          <w:rFonts w:cs="Arial" w:ascii="Calibri" w:hAnsi="Calibri"/>
          <w:sz w:val="24"/>
          <w:szCs w:val="24"/>
        </w:rPr>
        <w:t xml:space="preserve">A </w:t>
      </w:r>
      <w:r>
        <w:rPr>
          <w:rFonts w:cs="Arial" w:ascii="Calibri" w:hAnsi="Calibri"/>
          <w:sz w:val="24"/>
          <w:szCs w:val="24"/>
        </w:rPr>
        <w:t xml:space="preserve">Lei nº 6.106, de 29 de outubro de 2024, passa a vigorar </w:t>
      </w:r>
      <w:r>
        <w:rPr>
          <w:rFonts w:cs="Arial" w:ascii="Calibri" w:hAnsi="Calibri"/>
          <w:sz w:val="24"/>
          <w:szCs w:val="24"/>
        </w:rPr>
        <w:t>com as seguintes alterações: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“</w:t>
      </w:r>
      <w:r>
        <w:rPr>
          <w:rFonts w:cs="Arial" w:ascii="Calibri" w:hAnsi="Calibri"/>
          <w:sz w:val="24"/>
          <w:szCs w:val="24"/>
        </w:rPr>
        <w:t>Art. 14. ……..………………..........……..…...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..………………………………………...……………...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 - ……………………………………………...………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…………………………………………………………</w:t>
      </w:r>
      <w:r>
        <w:rPr>
          <w:rFonts w:cs="Arial" w:ascii="Calibri" w:hAnsi="Calibri"/>
          <w:sz w:val="24"/>
          <w:szCs w:val="24"/>
        </w:rPr>
        <w:t>...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b) possuir, no máximo, doze anos de utilização, contados da data de seu emplacamento;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……………………………………………………</w:t>
      </w:r>
      <w:r>
        <w:rPr>
          <w:rFonts w:cs="Arial" w:ascii="Calibri" w:hAnsi="Calibri"/>
          <w:sz w:val="24"/>
          <w:szCs w:val="24"/>
        </w:rPr>
        <w:t>.…….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§ 1º O exercício da função de condutor de veículo cadastrado para prestação do serviço de transporte motorizado privado e remunerado de passageiros por servidor público dependerá de compatibilidade de horários e ausência de conflito de interesses com suas atribuições, vedado apenas quando houver regime de dedicação exclusiva ou proibição expressa em lei específica.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………………………………………………</w:t>
      </w:r>
      <w:r>
        <w:rPr>
          <w:rFonts w:cs="Arial" w:ascii="Calibri" w:hAnsi="Calibri"/>
          <w:sz w:val="24"/>
          <w:szCs w:val="24"/>
        </w:rPr>
        <w:t xml:space="preserve">..……….” </w:t>
      </w:r>
      <w:r>
        <w:rPr>
          <w:rFonts w:cs="Arial" w:ascii="Calibri" w:hAnsi="Calibri"/>
          <w:sz w:val="24"/>
          <w:szCs w:val="24"/>
        </w:rPr>
        <w:t>(NR)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</w:t>
      </w:r>
      <w:r>
        <w:rPr>
          <w:rFonts w:cs="Arial" w:ascii="Calibri" w:hAnsi="Calibri"/>
          <w:sz w:val="24"/>
          <w:szCs w:val="24"/>
        </w:rPr>
        <w:t>2</w:t>
      </w:r>
      <w:r>
        <w:rPr>
          <w:rFonts w:cs="Arial" w:ascii="Calibri" w:hAnsi="Calibri"/>
          <w:sz w:val="24"/>
          <w:szCs w:val="24"/>
        </w:rPr>
        <w:t>º Esta lei entra em vigor na data de sua publicação.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</w:t>
      </w:r>
      <w:r>
        <w:rPr>
          <w:rFonts w:cs="Arial" w:ascii="Calibri" w:hAnsi="Calibri"/>
          <w:sz w:val="24"/>
          <w:szCs w:val="24"/>
        </w:rPr>
        <w:t>3</w:t>
      </w:r>
      <w:r>
        <w:rPr>
          <w:rFonts w:cs="Arial" w:ascii="Calibri" w:hAnsi="Calibri"/>
          <w:sz w:val="24"/>
          <w:szCs w:val="24"/>
        </w:rPr>
        <w:t>º Fica revogado o § 4º do art. 6º da Lei nº 6.106, de 29 de outubro de 2024.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Application>LibreOffice/25.2.5.2$Windows_X86_64 LibreOffice_project/03d19516eb2e1dd5d4ccd751a0d6f35f35e08022</Application>
  <AppVersion>15.0000</AppVersion>
  <Pages>2</Pages>
  <Words>336</Words>
  <Characters>1807</Characters>
  <CharactersWithSpaces>2124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2025-09-16T14:41:56Z</cp:lastPrinted>
  <dcterms:modified xsi:type="dcterms:W3CDTF">2025-09-16T15:14:40Z</dcterms:modified>
  <cp:revision>524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