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12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6 de outubro de 2025, aprovou o PROJETO DE LEI Nº 11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i</w:t>
      </w:r>
      <w:r>
        <w:rPr>
          <w:rFonts w:cs="Arial" w:ascii="Calibri" w:hAnsi="Calibri"/>
          <w:sz w:val="24"/>
          <w:szCs w:val="24"/>
        </w:rPr>
        <w:t xml:space="preserve">nstitui o Programa ‘Cartão Volta às Aulas Três Passos’ no âmbito da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ede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 xml:space="preserve">ública </w:t>
      </w:r>
      <w:r>
        <w:rPr>
          <w:rFonts w:cs="Arial" w:ascii="Calibri" w:hAnsi="Calibri"/>
          <w:sz w:val="24"/>
          <w:szCs w:val="24"/>
        </w:rPr>
        <w:t>m</w:t>
      </w:r>
      <w:r>
        <w:rPr>
          <w:rFonts w:cs="Arial" w:ascii="Calibri" w:hAnsi="Calibri"/>
          <w:sz w:val="24"/>
          <w:szCs w:val="24"/>
        </w:rPr>
        <w:t xml:space="preserve">unicipal de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>ducação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24</w:t>
      </w:r>
      <w:r>
        <w:rPr>
          <w:rFonts w:ascii="Calibri" w:hAnsi="Calibri"/>
          <w:sz w:val="24"/>
          <w:szCs w:val="24"/>
        </w:rPr>
        <w:t xml:space="preserve">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Institui o Programa "Cartão Volta às Aulas Três Passos” no âmbito da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ede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 xml:space="preserve">ública </w:t>
      </w:r>
      <w:r>
        <w:rPr>
          <w:rFonts w:cs="Arial" w:ascii="Calibri" w:hAnsi="Calibri"/>
          <w:sz w:val="24"/>
          <w:szCs w:val="24"/>
        </w:rPr>
        <w:t>m</w:t>
      </w:r>
      <w:r>
        <w:rPr>
          <w:rFonts w:cs="Arial" w:ascii="Calibri" w:hAnsi="Calibri"/>
          <w:sz w:val="24"/>
          <w:szCs w:val="24"/>
        </w:rPr>
        <w:t xml:space="preserve">unicipal de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>ducação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color w:val="auto"/>
          <w:sz w:val="24"/>
          <w:szCs w:val="24"/>
        </w:rPr>
        <w:t xml:space="preserve">Institui o Programa Cartão Volta às Aulas Três Passos, destinado à concessão de auxílio financeiro para compra de material didático escolar, com vistas ao atendimento das necessidades pedagógicas dos estudantes regularmente matriculados na </w:t>
      </w:r>
      <w:r>
        <w:rPr>
          <w:rFonts w:cs="Arial" w:ascii="Calibri" w:hAnsi="Calibri"/>
          <w:color w:val="auto"/>
          <w:sz w:val="24"/>
          <w:szCs w:val="24"/>
        </w:rPr>
        <w:t>r</w:t>
      </w:r>
      <w:r>
        <w:rPr>
          <w:rFonts w:cs="Arial" w:ascii="Calibri" w:hAnsi="Calibri"/>
          <w:color w:val="auto"/>
          <w:sz w:val="24"/>
          <w:szCs w:val="24"/>
        </w:rPr>
        <w:t xml:space="preserve">ede </w:t>
      </w:r>
      <w:r>
        <w:rPr>
          <w:rFonts w:cs="Arial" w:ascii="Calibri" w:hAnsi="Calibri"/>
          <w:color w:val="auto"/>
          <w:sz w:val="24"/>
          <w:szCs w:val="24"/>
        </w:rPr>
        <w:t>p</w:t>
      </w:r>
      <w:r>
        <w:rPr>
          <w:rFonts w:cs="Arial" w:ascii="Calibri" w:hAnsi="Calibri"/>
          <w:color w:val="auto"/>
          <w:sz w:val="24"/>
          <w:szCs w:val="24"/>
        </w:rPr>
        <w:t xml:space="preserve">ública </w:t>
      </w:r>
      <w:r>
        <w:rPr>
          <w:rFonts w:cs="Arial" w:ascii="Calibri" w:hAnsi="Calibri"/>
          <w:color w:val="auto"/>
          <w:sz w:val="24"/>
          <w:szCs w:val="24"/>
        </w:rPr>
        <w:t>m</w:t>
      </w:r>
      <w:r>
        <w:rPr>
          <w:rFonts w:cs="Arial" w:ascii="Calibri" w:hAnsi="Calibri"/>
          <w:color w:val="auto"/>
          <w:sz w:val="24"/>
          <w:szCs w:val="24"/>
        </w:rPr>
        <w:t xml:space="preserve">unicipal de </w:t>
      </w:r>
      <w:r>
        <w:rPr>
          <w:rFonts w:cs="Arial" w:ascii="Calibri" w:hAnsi="Calibri"/>
          <w:color w:val="auto"/>
          <w:sz w:val="24"/>
          <w:szCs w:val="24"/>
        </w:rPr>
        <w:t>e</w:t>
      </w:r>
      <w:r>
        <w:rPr>
          <w:rFonts w:cs="Arial" w:ascii="Calibri" w:hAnsi="Calibri"/>
          <w:color w:val="auto"/>
          <w:sz w:val="24"/>
          <w:szCs w:val="24"/>
        </w:rPr>
        <w:t>ducação de Três Passos.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§ 1º Serão beneficiários, de forma universal, todos os alunos contemplados com vaga pública, tanto na rede própria quanto em rede parceira, desde que haja disponibilidade orçamentária e financeira da Secretaria Municipal de Educação </w:t>
      </w:r>
      <w:r>
        <w:rPr>
          <w:rFonts w:cs="Arial" w:ascii="Calibri" w:hAnsi="Calibri"/>
          <w:color w:val="auto"/>
          <w:sz w:val="24"/>
          <w:szCs w:val="24"/>
        </w:rPr>
        <w:t>e Cultura</w:t>
      </w:r>
      <w:r>
        <w:rPr>
          <w:rFonts w:cs="Arial" w:ascii="Calibri" w:hAnsi="Calibri"/>
          <w:color w:val="auto"/>
          <w:sz w:val="24"/>
          <w:szCs w:val="24"/>
        </w:rPr>
        <w:t xml:space="preserve"> – SMEC para o custeio do Programa.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§ 2º Também serão beneficiários os alunos contemplados com a compra de vagas por parte do Município na rede privada e, para estes, decreto do Executivo regulamentará o acesso ao benefício.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2º A concessão do auxílio previsto nesta Lei se dá por meio de cartão magnético, que funcionará como cartão de débito, objetivando a aquisição dos materiais didáticos escolares diretamente pela família do beneficiário.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Parágrafo único. A distribuição do cartão magnético ocorrerá após a confirmação da matrícula do aluno e será entregue a cada aluno, por intermédio de seus pais ou responsáveis legais, mediante assinatura de Termo de Compromisso.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Art. 3º Para os efeitos desta Lei, considera-se "Cartão Volta às aulas Três Passos" um cartão magnético, </w:t>
      </w:r>
      <w:r>
        <w:rPr>
          <w:rFonts w:cs="Arial" w:ascii="Calibri" w:hAnsi="Calibri"/>
          <w:color w:val="auto"/>
          <w:sz w:val="24"/>
          <w:szCs w:val="24"/>
        </w:rPr>
        <w:t xml:space="preserve">que consiste em </w:t>
      </w:r>
      <w:r>
        <w:rPr>
          <w:rFonts w:cs="Arial" w:ascii="Calibri" w:hAnsi="Calibri"/>
          <w:color w:val="auto"/>
          <w:sz w:val="24"/>
          <w:szCs w:val="24"/>
        </w:rPr>
        <w:t>valor, por meio do qual a Administração Pública disponibiliza o auxílio financeiro no valor equivalente a trinta URM</w:t>
      </w:r>
      <w:r>
        <w:rPr>
          <w:rFonts w:cs="Arial" w:ascii="Calibri" w:hAnsi="Calibri"/>
          <w:color w:val="auto"/>
          <w:sz w:val="24"/>
          <w:szCs w:val="24"/>
        </w:rPr>
        <w:t>s</w:t>
      </w:r>
      <w:r>
        <w:rPr>
          <w:rFonts w:cs="Arial" w:ascii="Calibri" w:hAnsi="Calibri"/>
          <w:color w:val="auto"/>
          <w:sz w:val="24"/>
          <w:szCs w:val="24"/>
        </w:rPr>
        <w:t xml:space="preserve">, para aquisição de materiais escolares básicos, conforme lista disponibilizada pela SMEC.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4º A lista do material didático escolar deve ser disponibilizada em sítio eletrônico da SMEC, para consulta, com a descrição de cada item a ser adquirido, assim como disponibilizada de forma física pela escola na qual o aluno esteja vinculado.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Parágrafo único. A lista do material escolar indicado pela SMEC poderá, sempre que necessário, ser revista e alterada anualmente por meio de ato normativo próprio, para atendimento da proposta pedagógica da Pasta.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5º O cartão será cancelado automaticamente nas seguintes situações: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I - quando da solicitação de transferência do aluno para unidade escolar que não pertença à </w:t>
      </w:r>
      <w:r>
        <w:rPr>
          <w:rFonts w:cs="Arial" w:ascii="Calibri" w:hAnsi="Calibri"/>
          <w:color w:val="auto"/>
          <w:sz w:val="24"/>
          <w:szCs w:val="24"/>
        </w:rPr>
        <w:t>r</w:t>
      </w:r>
      <w:r>
        <w:rPr>
          <w:rFonts w:cs="Arial" w:ascii="Calibri" w:hAnsi="Calibri"/>
          <w:color w:val="auto"/>
          <w:sz w:val="24"/>
          <w:szCs w:val="24"/>
        </w:rPr>
        <w:t xml:space="preserve">ede </w:t>
      </w:r>
      <w:r>
        <w:rPr>
          <w:rFonts w:cs="Arial" w:ascii="Calibri" w:hAnsi="Calibri"/>
          <w:color w:val="auto"/>
          <w:sz w:val="24"/>
          <w:szCs w:val="24"/>
        </w:rPr>
        <w:t>m</w:t>
      </w:r>
      <w:r>
        <w:rPr>
          <w:rFonts w:cs="Arial" w:ascii="Calibri" w:hAnsi="Calibri"/>
          <w:color w:val="auto"/>
          <w:sz w:val="24"/>
          <w:szCs w:val="24"/>
        </w:rPr>
        <w:t xml:space="preserve">unicipal de </w:t>
      </w:r>
      <w:r>
        <w:rPr>
          <w:rFonts w:cs="Arial" w:ascii="Calibri" w:hAnsi="Calibri"/>
          <w:color w:val="auto"/>
          <w:sz w:val="24"/>
          <w:szCs w:val="24"/>
        </w:rPr>
        <w:t>e</w:t>
      </w:r>
      <w:r>
        <w:rPr>
          <w:rFonts w:cs="Arial" w:ascii="Calibri" w:hAnsi="Calibri"/>
          <w:color w:val="auto"/>
          <w:sz w:val="24"/>
          <w:szCs w:val="24"/>
        </w:rPr>
        <w:t>ducação;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II - após dez dias de faltas injustificadas no respectivo ano letivo, ininterruptas ou não; e,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III - quem fizer mau uso do cartão e/ou realizar compras não especificadas na lista a que se refere o art. 4º desta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6º A compra dos materiais escolares, por meio do cartão magnético, poderá ser realizada em qualquer estabelecimento comercial varejista de artigos de papelaria e material escolar, cujo código de atividade econômica contemple o ramo de papelaria e/ou materiais escolares.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Parágrafo único. O valor disponível do cartão poderá ser utilizado em mais de um estabelecimento comercial, de acordo com a livre escolha do beneficiário.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7º A partir da liberação do recurso, mediante saldo no cartão, é de responsabilidade única e exclusiva dos pais ou responsáveis legais: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 – a aquisição do material escolar;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II – a organização do material para uso pelo estudante; e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III – que o estudante esteja de posse do material durante as aulas.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8º O valor do recurso financeiro, a ser creditado no cartão magnético escolar, ficará disponível para utilização pelo prazo estipulado em ato normativo regulamentador, sendo que o montante não utilizado no período deverá retornar para os cofres públicos.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Parágrafo único. Fica facultado aos pais ou responsáveis, nos termos desta Lei, declinarem do benefício por meio de declaração optativa.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9º Constitui infração ao disposto nesta Lei o desvio de finalidade na utilização do auxílio financeiro.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Parágrafo único. Sem prejuízo da sanção penal, os pais ou responsáveis pelos estudantes que utilizarem ilicitamente o valor do auxílio financeiro serão excluídos do Programa e deverão efetuar o ressarcimento integral da importância recebida, corrigida na forma da legislação municipal vigente.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10. Fica o Executivo Municipal autorizado a contratar empresa ou instituição financeira, mediante observância à Lei Federal n</w:t>
      </w:r>
      <w:r>
        <w:rPr>
          <w:rFonts w:cs="Arial" w:ascii="Calibri" w:hAnsi="Calibri"/>
          <w:color w:val="auto"/>
          <w:sz w:val="24"/>
          <w:szCs w:val="24"/>
        </w:rPr>
        <w:t>º</w:t>
      </w:r>
      <w:r>
        <w:rPr>
          <w:rFonts w:cs="Arial" w:ascii="Calibri" w:hAnsi="Calibri"/>
          <w:color w:val="auto"/>
          <w:sz w:val="24"/>
          <w:szCs w:val="24"/>
        </w:rPr>
        <w:t xml:space="preserve"> 14.133, de 1º de abril de 2021, para a implantação do Programa, especialmente quanto à operacionalização e a manutenção do funcionamento do sistema de cartão magnético junto aos beneficiários do Programa.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11. As despesas decorrentes desta Lei correrão por conta de dotação orçamentária específica da SMEC.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12. Esta Lei será regulamentada no que couber, através de Decreto.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Art. 13. Esta Lei entra em vigor na data da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Application>LibreOffice/25.2.5.2$Windows_X86_64 LibreOffice_project/03d19516eb2e1dd5d4ccd751a0d6f35f35e08022</Application>
  <AppVersion>15.0000</AppVersion>
  <Pages>3</Pages>
  <Words>887</Words>
  <Characters>4817</Characters>
  <CharactersWithSpaces>5677</CharactersWithSpaces>
  <Paragraphs>45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2025-10-08T09:29:27Z</cp:lastPrinted>
  <dcterms:modified xsi:type="dcterms:W3CDTF">2025-10-08T09:36:51Z</dcterms:modified>
  <cp:revision>708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