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28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16 de </w:t>
      </w:r>
      <w:r>
        <w:rPr>
          <w:rFonts w:ascii="Calibri" w:hAnsi="Calibri"/>
        </w:rPr>
        <w:t>outubro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15 de </w:t>
      </w:r>
      <w:r>
        <w:rPr>
          <w:rFonts w:ascii="Calibri" w:hAnsi="Calibri"/>
        </w:rPr>
        <w:t>outubro</w:t>
      </w:r>
      <w:r>
        <w:rPr>
          <w:rFonts w:ascii="Calibri" w:hAnsi="Calibri"/>
        </w:rPr>
        <w:t xml:space="preserve"> de 2025, aprovou o PROJETO DE LEI COMPLEMENTAR Nº </w:t>
      </w:r>
      <w:r>
        <w:rPr>
          <w:rFonts w:ascii="Calibri" w:hAnsi="Calibri"/>
        </w:rPr>
        <w:t>9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  <w:sz w:val="24"/>
          <w:szCs w:val="24"/>
        </w:rPr>
        <w:t xml:space="preserve">ltera </w:t>
      </w:r>
      <w:r>
        <w:rPr>
          <w:rFonts w:cs="Arial" w:ascii="Calibri" w:hAnsi="Calibri" w:asciiTheme="minorHAnsi" w:hAnsiTheme="minorHAnsi"/>
          <w:sz w:val="24"/>
          <w:szCs w:val="24"/>
        </w:rPr>
        <w:t xml:space="preserve">a Lei Complementar nº 1, de 30 de dezembro de 1991, que estabelece o </w:t>
      </w:r>
      <w:r>
        <w:rPr>
          <w:rFonts w:cs="Arial" w:ascii="Calibri" w:hAnsi="Calibri" w:asciiTheme="minorHAnsi" w:hAnsiTheme="minorHAnsi"/>
          <w:sz w:val="24"/>
          <w:szCs w:val="24"/>
        </w:rPr>
        <w:t>Código Tributário do Município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COMPLEMENTAR Nº </w:t>
      </w:r>
      <w:r>
        <w:rPr>
          <w:rFonts w:ascii="Calibri" w:hAnsi="Calibri"/>
          <w:sz w:val="24"/>
          <w:szCs w:val="24"/>
        </w:rPr>
        <w:t>9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15 DE SETEMBRO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Altera </w:t>
      </w:r>
      <w:r>
        <w:rPr>
          <w:rFonts w:cs="Arial" w:ascii="Calibri" w:hAnsi="Calibri"/>
          <w:sz w:val="24"/>
          <w:szCs w:val="24"/>
        </w:rPr>
        <w:t xml:space="preserve">a Lei Complementar nº 1, de 30 de dezembro de 1991, que estabelece o </w:t>
      </w:r>
      <w:r>
        <w:rPr>
          <w:rFonts w:cs="Arial" w:ascii="Calibri" w:hAnsi="Calibri"/>
          <w:sz w:val="24"/>
          <w:szCs w:val="24"/>
        </w:rPr>
        <w:t>Código Tributário do Município.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/>
          <w:sz w:val="24"/>
          <w:szCs w:val="24"/>
        </w:rPr>
        <w:t>O</w:t>
      </w:r>
      <w:r>
        <w:rPr>
          <w:rFonts w:cs="Arial" w:ascii="Calibri" w:hAnsi="Calibri" w:asciiTheme="minorHAnsi" w:hAnsiTheme="minorHAnsi"/>
          <w:sz w:val="24"/>
          <w:szCs w:val="24"/>
        </w:rPr>
        <w:t xml:space="preserve"> art. 147–A do Código Tributário do Município </w:t>
      </w:r>
      <w:r>
        <w:rPr>
          <w:rFonts w:cs="Arial" w:ascii="Calibri" w:hAnsi="Calibri" w:asciiTheme="minorHAnsi" w:hAnsiTheme="minorHAnsi"/>
          <w:sz w:val="24"/>
          <w:szCs w:val="24"/>
        </w:rPr>
        <w:t>passa</w:t>
      </w:r>
      <w:r>
        <w:rPr>
          <w:rFonts w:cs="Arial" w:ascii="Calibri" w:hAnsi="Calibri" w:asciiTheme="minorHAnsi" w:hAnsiTheme="minorHAnsi"/>
          <w:sz w:val="24"/>
          <w:szCs w:val="24"/>
        </w:rPr>
        <w:t xml:space="preserve">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"Art. 147-A. Poderá ser concedido um desconto de até 50% (cinquenta por cento) às alíquotas referentes aos subitens dos itens 34, 35 e 36, relacionados na Tabela X do Código Tributário Municipal, para os serviços realizados em área rural do município.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1º O desconto referido no caput deste artigo será regulamentado por Decreto Municipal.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2º O valor dos serviços de máquina concedidos aos produtores rurais, que emitirem nota fiscal de produtor rural no ano anterior à solicitação ou no ano corrente do pedido do serviço, poderá ser parcelado em até doze parcelas mensais e sucessivas, respeitado o valor mínimo de trinta e cinco URM</w:t>
      </w:r>
      <w:r>
        <w:rPr>
          <w:rFonts w:cs="Arial" w:ascii="Calibri" w:hAnsi="Calibri"/>
          <w:sz w:val="24"/>
          <w:szCs w:val="24"/>
        </w:rPr>
        <w:t>s</w:t>
      </w:r>
      <w:r>
        <w:rPr>
          <w:rFonts w:cs="Arial" w:ascii="Calibri" w:hAnsi="Calibri"/>
          <w:sz w:val="24"/>
          <w:szCs w:val="24"/>
        </w:rPr>
        <w:t xml:space="preserve"> por parcela.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§ 3º O limite máximo de horas-máquina com desconto por produtor rural será de cinquenta horas, limitado a duas solicitações por ano."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Application>LibreOffice/25.2.5.2$Windows_X86_64 LibreOffice_project/03d19516eb2e1dd5d4ccd751a0d6f35f35e08022</Application>
  <AppVersion>15.0000</AppVersion>
  <Pages>2</Pages>
  <Words>348</Words>
  <Characters>1771</Characters>
  <CharactersWithSpaces>2106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2025-10-16T15:54:18Z</cp:lastPrinted>
  <dcterms:modified xsi:type="dcterms:W3CDTF">2025-10-16T15:53:37Z</dcterms:modified>
  <cp:revision>514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