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em Exercício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Rodrigo Alencar Bohn Glinke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</w:t>
      </w:r>
      <w:r>
        <w:rPr>
          <w:rFonts w:ascii="Calibri" w:hAnsi="Calibri"/>
        </w:rPr>
        <w:t>40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11</w:t>
      </w:r>
      <w:r>
        <w:rPr>
          <w:rFonts w:ascii="Calibri" w:hAnsi="Calibri"/>
        </w:rPr>
        <w:t xml:space="preserve"> de novembro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10</w:t>
      </w:r>
      <w:r>
        <w:rPr>
          <w:rFonts w:ascii="Calibri" w:hAnsi="Calibri"/>
        </w:rPr>
        <w:t xml:space="preserve"> de novembro de 2025, aprovou o PROJETO DE LEI Nº 1</w:t>
      </w:r>
      <w:r>
        <w:rPr>
          <w:rFonts w:ascii="Calibri" w:hAnsi="Calibri"/>
        </w:rPr>
        <w:t>30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</w:rPr>
        <w:t>utoriza alteração da LOA, exercício 2025, e abertura de crédito especial no valor de R$ 240.870,21 (duzentos e quarenta mil, oitocentos e setenta reais e vinte e um centavos)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Nº 1</w:t>
      </w:r>
      <w:r>
        <w:rPr>
          <w:rFonts w:ascii="Calibri" w:hAnsi="Calibri"/>
          <w:sz w:val="24"/>
          <w:szCs w:val="24"/>
        </w:rPr>
        <w:t>30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30</w:t>
      </w:r>
      <w:r>
        <w:rPr>
          <w:rFonts w:ascii="Calibri" w:hAnsi="Calibri"/>
          <w:sz w:val="24"/>
          <w:szCs w:val="24"/>
        </w:rPr>
        <w:t xml:space="preserve"> DE OUTUBRO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Autoriza alteração da LOA, exercício 2025, e abertura de crédito especial no valor de R$ 240.870,21 (duzentos e quarenta mil, oitocentos e setenta reais e vinte e um centavos).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1º Fica autorizada a abertura de crédito especial na Lei Orçamentária Anual, conforme segue: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006 – Secretaria Municipal de Obras e Viação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06.001 Secretaria Municipal de Obras e Viação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0126 - Desenvolvimento uma cidade mais segura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06/181 Segurança Pública/Policiamento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1.068 - Convênio com a Polícia Civil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3.3.90.39.00.00.00.00 - Outros Serviços de Terceiros PJ. 1.500.0000.0000 - Outros Recursos não Vinculados, no valor de R$ 240.870,21.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2º Para a cobertura do crédito especial autorizado, servirá de fonte de custeio a anulação das seguintes dotações orçamentárias: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006 – Secretaria Municipal de Obras e Viação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06.001 Secretaria Municipal de Obras e Viação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0126 - Desenvolvimento uma cidade mais segura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06/181 Segurança Pública/Policiamento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1.068 - Convênio com a Polícia Civil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133 - 4.4.90.51.00.00.00.00 - Obras e Instalações. 1.500.0000.0000 - Outros Recursos não Vinculados, no valor de R$ 43.500,00.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II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006 – Secretaria Municipal de Obras e Viação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06.001 Secretaria Municipal de Obras e Viação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0124 – Desenvolvendo a Mobilidade Urbana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15/451 Urbanismo/Infra</w:t>
      </w:r>
      <w:r>
        <w:rPr>
          <w:rFonts w:cs="Arial" w:ascii="Calibri" w:hAnsi="Calibri"/>
          <w:sz w:val="24"/>
          <w:szCs w:val="24"/>
        </w:rPr>
        <w:t>e</w:t>
      </w:r>
      <w:r>
        <w:rPr>
          <w:rFonts w:cs="Arial" w:ascii="Calibri" w:hAnsi="Calibri"/>
          <w:sz w:val="24"/>
          <w:szCs w:val="24"/>
        </w:rPr>
        <w:t>strutura Urbana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1.013 – Abertura, Prolongamento, Pavimentação e Reforma de Vias e Passeios Públicos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147 - 4.4.90.51.00.00.00.00 - Obras e Instalações. 1.500.0000.0000 - Outros Recursos não Vinculados, no valor de R$ 197.370,21.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3º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>
      <w:lang w:eastAsia="zh-CN"/>
    </w:rPr>
  </w:style>
  <w:style w:type="paragraph" w:styleId="Contedodoquadro">
    <w:name w:val="Conteúdo do quadro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Application>LibreOffice/25.2.6.2$Windows_X86_64 LibreOffice_project/729c5bfe710f5eb71ed3bbde9e06a6065e9c6c5d</Application>
  <AppVersion>15.0000</AppVersion>
  <Pages>2</Pages>
  <Words>447</Words>
  <Characters>2557</Characters>
  <CharactersWithSpaces>2980</CharactersWithSpaces>
  <Paragraphs>43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2025-10-28T15:24:17Z</cp:lastPrinted>
  <dcterms:modified xsi:type="dcterms:W3CDTF">2025-11-11T09:09:39Z</dcterms:modified>
  <cp:revision>788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