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15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16 de dezembro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15 de dezembro de 2025, aprovou o PROJETO DE LEI Nº 1</w:t>
      </w:r>
      <w:r>
        <w:rPr>
          <w:rFonts w:ascii="Calibri" w:hAnsi="Calibri"/>
        </w:rPr>
        <w:t>52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 contratação emergencial de um facilitador de atividades físicas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52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4 DE DEZEMBRO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a contratação emergencial de um facilitador de atividades físicas.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autorizado o Poder Executivo Municipal a contratar um facilitador de atividades físicas, para atuar junto ao Serviço de Convivência e Fortalecimento de Vínculos - SCFV, ofertados dentro do Serviço de Proteção e Atendimento Integral a Família - PAIF.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O contrato será regido pelo sistema "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>dministrativo" e terá vigência de um ano, a contar da data de sua assinatura, podendo ser renovado por igual período, se assim se fizer necessário.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§ 2º A carga horária referida no caput </w:t>
      </w:r>
      <w:r>
        <w:rPr>
          <w:rFonts w:cs="Arial" w:ascii="Calibri" w:hAnsi="Calibri"/>
          <w:sz w:val="24"/>
          <w:szCs w:val="24"/>
        </w:rPr>
        <w:t>deste artigo</w:t>
      </w:r>
      <w:r>
        <w:rPr>
          <w:rFonts w:cs="Arial" w:ascii="Calibri" w:hAnsi="Calibri"/>
          <w:sz w:val="24"/>
          <w:szCs w:val="24"/>
        </w:rPr>
        <w:t xml:space="preserve"> será de vinte horas semanais.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§ 3º Como requisito para provimento da função deverá ser comprovado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 xml:space="preserve">nsino </w:t>
      </w:r>
      <w:r>
        <w:rPr>
          <w:rFonts w:cs="Arial" w:ascii="Calibri" w:hAnsi="Calibri"/>
          <w:sz w:val="24"/>
          <w:szCs w:val="24"/>
        </w:rPr>
        <w:t>s</w:t>
      </w:r>
      <w:r>
        <w:rPr>
          <w:rFonts w:cs="Arial" w:ascii="Calibri" w:hAnsi="Calibri"/>
          <w:sz w:val="24"/>
          <w:szCs w:val="24"/>
        </w:rPr>
        <w:t xml:space="preserve">uperior </w:t>
      </w:r>
      <w:r>
        <w:rPr>
          <w:rFonts w:cs="Arial" w:ascii="Calibri" w:hAnsi="Calibri"/>
          <w:sz w:val="24"/>
          <w:szCs w:val="24"/>
        </w:rPr>
        <w:t>c</w:t>
      </w:r>
      <w:r>
        <w:rPr>
          <w:rFonts w:cs="Arial" w:ascii="Calibri" w:hAnsi="Calibri"/>
          <w:sz w:val="24"/>
          <w:szCs w:val="24"/>
        </w:rPr>
        <w:t xml:space="preserve">ompleto (bacharelado ou bacharelado/licenciatura) em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 xml:space="preserve">ducação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 xml:space="preserve">ísica e o </w:t>
      </w:r>
      <w:r>
        <w:rPr>
          <w:rFonts w:cs="Arial" w:ascii="Calibri" w:hAnsi="Calibri"/>
          <w:sz w:val="24"/>
          <w:szCs w:val="24"/>
        </w:rPr>
        <w:t>r</w:t>
      </w:r>
      <w:r>
        <w:rPr>
          <w:rFonts w:cs="Arial" w:ascii="Calibri" w:hAnsi="Calibri"/>
          <w:sz w:val="24"/>
          <w:szCs w:val="24"/>
        </w:rPr>
        <w:t xml:space="preserve">egistro </w:t>
      </w:r>
      <w:r>
        <w:rPr>
          <w:rFonts w:cs="Arial" w:ascii="Calibri" w:hAnsi="Calibri"/>
          <w:sz w:val="24"/>
          <w:szCs w:val="24"/>
        </w:rPr>
        <w:t>d</w:t>
      </w:r>
      <w:r>
        <w:rPr>
          <w:rFonts w:cs="Arial" w:ascii="Calibri" w:hAnsi="Calibri"/>
          <w:sz w:val="24"/>
          <w:szCs w:val="24"/>
        </w:rPr>
        <w:t xml:space="preserve">efinitivo da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 xml:space="preserve">ntidade de </w:t>
      </w:r>
      <w:r>
        <w:rPr>
          <w:rFonts w:cs="Arial" w:ascii="Calibri" w:hAnsi="Calibri"/>
          <w:sz w:val="24"/>
          <w:szCs w:val="24"/>
        </w:rPr>
        <w:t>c</w:t>
      </w:r>
      <w:r>
        <w:rPr>
          <w:rFonts w:cs="Arial" w:ascii="Calibri" w:hAnsi="Calibri"/>
          <w:sz w:val="24"/>
          <w:szCs w:val="24"/>
        </w:rPr>
        <w:t>lasse.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4º O vencimento para a prestação dos serviços será de R$ 3.000,00 (três mil reais) mensais.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O candidato ao preenchimento da vaga prevista nesta Lei será selecionado por Processo Seletivo.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As despesas decorrentes da presente lei correrão à conta da seguinte dotação orçamentária: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Órgão: 13 SECRETARIA MUNICIPAL DE ASSISTÊNCIA SOCIAL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Proj. /Ativ. 2.069 Manutenção do CRAS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620 - 3.1.90.11.00.00.00.00 – VENCIMENTOS E VANTAGENS FIXAS – PESSOAL CIVIL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621 – 3.1.90.13.00.00.00.00 – OBRIGAÇÕES PATRONAIS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Esta lei entra em vigor na data de sua publicação.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ANEXO I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CARGO: FACILITADOR DE ATIVIDADES FÍSICAS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JORNADA DE TRABALHO: 20 </w:t>
      </w:r>
      <w:r>
        <w:rPr>
          <w:rFonts w:cs="Arial" w:ascii="Calibri" w:hAnsi="Calibri"/>
          <w:sz w:val="24"/>
          <w:szCs w:val="24"/>
        </w:rPr>
        <w:t>horas</w:t>
      </w:r>
      <w:r>
        <w:rPr>
          <w:rFonts w:cs="Arial" w:ascii="Calibri" w:hAnsi="Calibri"/>
          <w:sz w:val="24"/>
          <w:szCs w:val="24"/>
        </w:rPr>
        <w:t xml:space="preserve"> semanais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</w:t>
      </w:r>
      <w:r>
        <w:rPr>
          <w:rFonts w:cs="Arial" w:ascii="Calibri" w:hAnsi="Calibri"/>
          <w:sz w:val="24"/>
          <w:szCs w:val="24"/>
        </w:rPr>
        <w:t>Í</w:t>
      </w:r>
      <w:r>
        <w:rPr>
          <w:rFonts w:cs="Arial" w:ascii="Calibri" w:hAnsi="Calibri"/>
          <w:sz w:val="24"/>
          <w:szCs w:val="24"/>
        </w:rPr>
        <w:t>NTESE DOS DEVERES: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Promover atividades recreativas diversificadas, visando o entretenimento, à integração social e o desenvolvimento pessoal dos usuários de acordo com o seu ciclo de vida a fim de complementar o trabalho social com famílias e prevenir a ocorrência de situações de risco social.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ATRIBUIÇÕES: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a) desenvolver atividades socioeducativas e de convivência e socialização visando à atenção, vulnerabilidade defesa e garantia de direitos e proteção aos indivíduos e famílias em situações de e, ou, risco social e pessoal, que contribuam com o fortalecimento da função protetiva da família;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b) desenvolver atividades físicas e registro para assegurar direitos, (re)construção da autonomia, autoestima, convívio e participação social dos usuários, a partir de diferentes formas e metodologias, contemplando as dimensões individuais e coletivas, levando em consideração o ciclo de vida e ações intergeracionais;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c) assegurar a participação social dos usuários em todas as etapas do trabalho social;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d) apoiar e desenvolver atividades de abordagem social e busca ativa;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e) atuar na recepção dos usuários possibilitando ambiência acolhedora;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f) apoiar na identificação e registro de necessidades e demandas dos usuários, assegurando a privacidade das informações;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g) apoiar e participar no planejamento das ações;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h) organizar, facilitar oficinas e desenvolver atividades individuais e coletivas de vivência nas e, ou, na comunidade;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i) acompanhar, orientar e monitorar os usuários na execução das atividades;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j) apoiar na organização de eventos artísticos, lúdicos e culturais nas unidades e, ou, na comunidade;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k) apoiar no processo de mobilização e campanhas intersetoriais nos territórios de vivência para a prevenção e o enfrentamento de situações de risco social e, ou, pessoal, violação de direitos e divulgação das ações das Unidades socioassistenciais;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l) Apoiar na elaboração e distribuição de materiais de divulgação das ações;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m) apoiar os demais membros da equipe de referência em todas etapas do processo de trabalho;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n) apoiar na elaboração de registros das atividades desenvolvidas, subsidiando a equipe com insumos para a relação com os órgãos de defesa de direitos e para o preenchimento do Plano de Acompanhamento Individual e, ou, familiar;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o) 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p) apoiar no acompanhamento dos encaminhamentos realizados;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q) apoiar na articulação com a rede de serviços socioassistenciais e políticas públicas;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r) participar das reuniões de equipe para o planejamento das atividades, avaliação processos, fluxos de trabalho e resultado;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s) desenvolver atividades que contribuam com a prevenção de rompimentos de vínculos familiares e comunitários, possibilitando a superação de situações de fragilidade social vivenciadas;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t) apoiar na identificação e acompanhamento das famílias em descumprimento de condicionalidades;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u) informar, sensibilizar e encaminhar famílias e indivíduos sobre as possibilidades de acesso e participação em cursos de formação e qualificação profissional, programas e projetos de inclusão produtiva e serviços de intermediação de mão de obra;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v) acompanhar o ingresso, frequência e o desempenho dos usuários nos cursos por meio de registros periódicos;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w) apoiar no desenvolvimento dos mapas de oportunidades e demandas.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REQUISITOS PARA PROVIMENTO: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 xml:space="preserve">nsino superior completo (bacharelado ou bacharelado/licenciatura) em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 xml:space="preserve">ducação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>ísica.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Application>LibreOffice/25.2.7.2$Windows_X86_64 LibreOffice_project/5cbfd1ab6520636bb5f7b99185aa69bd7456825d</Application>
  <AppVersion>15.0000</AppVersion>
  <Pages>4</Pages>
  <Words>911</Words>
  <Characters>5250</Characters>
  <CharactersWithSpaces>6125</CharactersWithSpaces>
  <Paragraphs>61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2025-12-16T09:11:13Z</cp:lastPrinted>
  <dcterms:modified xsi:type="dcterms:W3CDTF">2025-12-16T09:11:06Z</dcterms:modified>
  <cp:revision>851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