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1" w:rsidRDefault="00CC07A1" w:rsidP="00CC07A1">
      <w:pPr>
        <w:jc w:val="center"/>
      </w:pPr>
    </w:p>
    <w:p w:rsidR="00CC07A1" w:rsidRDefault="00CC07A1" w:rsidP="00CC07A1">
      <w:pPr>
        <w:jc w:val="center"/>
      </w:pPr>
    </w:p>
    <w:p w:rsidR="00CC07A1" w:rsidRDefault="00CC07A1" w:rsidP="00CC07A1">
      <w:pPr>
        <w:jc w:val="center"/>
      </w:pPr>
    </w:p>
    <w:p w:rsidR="00CC07A1" w:rsidRDefault="00CC07A1" w:rsidP="00CC07A1">
      <w:pPr>
        <w:jc w:val="center"/>
      </w:pPr>
      <w:r>
        <w:t>EXPOSIÇÃO DE MOTIVOS</w:t>
      </w:r>
    </w:p>
    <w:p w:rsidR="00CC07A1" w:rsidRDefault="00CC07A1" w:rsidP="00CC07A1">
      <w:pPr>
        <w:jc w:val="center"/>
      </w:pPr>
      <w:r>
        <w:t xml:space="preserve">Projeto de Lei </w:t>
      </w:r>
      <w:r w:rsidR="007F1A36">
        <w:t>016</w:t>
      </w:r>
      <w:r>
        <w:t>/10</w:t>
      </w: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na </w:t>
      </w:r>
      <w:r w:rsidR="004D44D7">
        <w:t>revogação do parágrafo único do</w:t>
      </w:r>
      <w:r>
        <w:t xml:space="preserve"> artigo </w:t>
      </w:r>
      <w:r w:rsidR="004D44D7">
        <w:t>2</w:t>
      </w:r>
      <w:r>
        <w:t xml:space="preserve">º da Lei Municipal nº </w:t>
      </w:r>
      <w:r w:rsidR="004D44D7">
        <w:t>4.223</w:t>
      </w:r>
      <w:r>
        <w:t>/</w:t>
      </w:r>
      <w:r w:rsidR="004D44D7">
        <w:t>09 e na alteração da redação dos artigos 4º e 5º da mencionada legislação municipal</w:t>
      </w:r>
      <w:r>
        <w:t>.</w:t>
      </w:r>
    </w:p>
    <w:p w:rsidR="00CC07A1" w:rsidRDefault="00CC07A1" w:rsidP="00CC07A1">
      <w:pPr>
        <w:jc w:val="both"/>
      </w:pPr>
    </w:p>
    <w:p w:rsidR="00CC07A1" w:rsidRDefault="004D44D7" w:rsidP="00CC07A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Tais alterações se fazem necessárias para </w:t>
      </w:r>
      <w:proofErr w:type="gramStart"/>
      <w:r>
        <w:t>implementação</w:t>
      </w:r>
      <w:proofErr w:type="gramEnd"/>
      <w:r>
        <w:t xml:space="preserve"> de melhores condições aos agricultores como forma de incentivo.</w:t>
      </w:r>
    </w:p>
    <w:p w:rsidR="004D44D7" w:rsidRDefault="004D44D7" w:rsidP="00CC07A1">
      <w:pPr>
        <w:jc w:val="both"/>
      </w:pPr>
    </w:p>
    <w:p w:rsidR="004D44D7" w:rsidRDefault="004D44D7" w:rsidP="00CC07A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parágrafo único será suprimido em função de que a cobrança de análise de solo em propriedades rurais com áreas menores de </w:t>
      </w:r>
      <w:proofErr w:type="gramStart"/>
      <w:r>
        <w:t>5</w:t>
      </w:r>
      <w:proofErr w:type="gramEnd"/>
      <w:r>
        <w:t xml:space="preserve"> hectares não se justifica em função dos valores a serem pagos pelo serviço em relação ao rendimento da própria área plantada, tornando-se um obstáculo desnecessário e oneroso ao produtor.</w:t>
      </w:r>
    </w:p>
    <w:p w:rsidR="004D44D7" w:rsidRDefault="004D44D7" w:rsidP="00CC07A1">
      <w:pPr>
        <w:jc w:val="both"/>
      </w:pPr>
    </w:p>
    <w:p w:rsidR="004D44D7" w:rsidRDefault="004D44D7" w:rsidP="00CC07A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Já a questão relacionada à retirada dos limites instituídos por produtor nos artigos 4º e 5º se </w:t>
      </w:r>
      <w:proofErr w:type="gramStart"/>
      <w:r>
        <w:t>justificam</w:t>
      </w:r>
      <w:proofErr w:type="gramEnd"/>
      <w:r>
        <w:t xml:space="preserve"> pela necessidade de um atendimento mais amplo e direcionado a um número maior de produtores, sendo que a retirada destes </w:t>
      </w:r>
      <w:proofErr w:type="gramStart"/>
      <w:r>
        <w:t>limitadores</w:t>
      </w:r>
      <w:proofErr w:type="gramEnd"/>
      <w:r>
        <w:t xml:space="preserve"> proporcionaria este amplo atendimento.</w:t>
      </w:r>
    </w:p>
    <w:p w:rsidR="004D44D7" w:rsidRDefault="004D44D7" w:rsidP="00CC07A1">
      <w:pPr>
        <w:jc w:val="both"/>
      </w:pPr>
    </w:p>
    <w:p w:rsidR="00CC07A1" w:rsidRDefault="00CC07A1" w:rsidP="00CC07A1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 xml:space="preserve">, para que se </w:t>
      </w:r>
      <w:proofErr w:type="gramStart"/>
      <w:r>
        <w:t>possa</w:t>
      </w:r>
      <w:proofErr w:type="gramEnd"/>
      <w:r w:rsidR="004D44D7">
        <w:t xml:space="preserve"> sanar</w:t>
      </w:r>
      <w:r>
        <w:t xml:space="preserve"> a</w:t>
      </w:r>
      <w:r w:rsidR="004D44D7">
        <w:t>s</w:t>
      </w:r>
      <w:r>
        <w:t xml:space="preserve"> situaç</w:t>
      </w:r>
      <w:r w:rsidR="004D44D7">
        <w:t>ões</w:t>
      </w:r>
      <w:r>
        <w:t xml:space="preserve"> ora narrada</w:t>
      </w:r>
      <w:r w:rsidR="004D44D7">
        <w:t>s</w:t>
      </w:r>
      <w:r>
        <w:t xml:space="preserve"> o mais breve possível.</w:t>
      </w: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right"/>
      </w:pPr>
      <w:r>
        <w:t>Atenciosamente</w:t>
      </w: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</w:p>
    <w:p w:rsidR="00CC07A1" w:rsidRDefault="00CC07A1" w:rsidP="00CC07A1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Elso</w:t>
      </w:r>
      <w:proofErr w:type="spellEnd"/>
      <w:r>
        <w:rPr>
          <w:rFonts w:ascii="Comic Sans MS" w:hAnsi="Comic Sans MS"/>
          <w:b/>
        </w:rPr>
        <w:t xml:space="preserve"> Paulo </w:t>
      </w:r>
      <w:proofErr w:type="spellStart"/>
      <w:r>
        <w:rPr>
          <w:rFonts w:ascii="Comic Sans MS" w:hAnsi="Comic Sans MS"/>
          <w:b/>
        </w:rPr>
        <w:t>Severnini</w:t>
      </w:r>
      <w:proofErr w:type="spellEnd"/>
    </w:p>
    <w:p w:rsidR="00CC07A1" w:rsidRDefault="00CC07A1" w:rsidP="00CC07A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de </w:t>
      </w:r>
      <w:proofErr w:type="gramStart"/>
      <w:r>
        <w:rPr>
          <w:rFonts w:ascii="Comic Sans MS" w:hAnsi="Comic Sans MS"/>
          <w:b/>
        </w:rPr>
        <w:t>Três Passos</w:t>
      </w:r>
      <w:proofErr w:type="gramEnd"/>
      <w:r>
        <w:rPr>
          <w:rFonts w:ascii="Comic Sans MS" w:hAnsi="Comic Sans MS"/>
          <w:b/>
        </w:rPr>
        <w:t xml:space="preserve"> em exercício </w:t>
      </w: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</w:p>
    <w:p w:rsidR="00CC07A1" w:rsidRDefault="00CC07A1" w:rsidP="00CC07A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7F1A36">
        <w:rPr>
          <w:rFonts w:ascii="Comic Sans MS" w:hAnsi="Comic Sans MS"/>
          <w:b/>
        </w:rPr>
        <w:t>016</w:t>
      </w:r>
      <w:r>
        <w:rPr>
          <w:rFonts w:ascii="Comic Sans MS" w:hAnsi="Comic Sans MS"/>
          <w:b/>
        </w:rPr>
        <w:t>/10</w:t>
      </w:r>
    </w:p>
    <w:p w:rsidR="00CC07A1" w:rsidRDefault="00CC07A1" w:rsidP="00CC07A1"/>
    <w:p w:rsidR="00CC07A1" w:rsidRDefault="00CC07A1" w:rsidP="00CC07A1"/>
    <w:p w:rsidR="00CC07A1" w:rsidRDefault="00CC07A1" w:rsidP="00CC07A1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PODER EXECUTIVO MUNICIPAL A PROCEDER NA</w:t>
      </w:r>
      <w:r w:rsidR="004D44D7">
        <w:rPr>
          <w:rFonts w:ascii="Comic Sans MS" w:hAnsi="Comic Sans MS"/>
          <w:b/>
        </w:rPr>
        <w:t xml:space="preserve"> REVOGAÇÃO DO PARÁGRAFO ÚNICO DO ARTIGO 2º DA LEI MUNICIPAL Nº 4.223/09 E A PROCEDER NA</w:t>
      </w:r>
      <w:r>
        <w:rPr>
          <w:rFonts w:ascii="Comic Sans MS" w:hAnsi="Comic Sans MS"/>
          <w:b/>
        </w:rPr>
        <w:t xml:space="preserve"> ALTERAÇÃO DO</w:t>
      </w:r>
      <w:r w:rsidR="004D44D7">
        <w:rPr>
          <w:rFonts w:ascii="Comic Sans MS" w:hAnsi="Comic Sans MS"/>
          <w:b/>
        </w:rPr>
        <w:t>S</w:t>
      </w:r>
      <w:r>
        <w:rPr>
          <w:rFonts w:ascii="Comic Sans MS" w:hAnsi="Comic Sans MS"/>
          <w:b/>
        </w:rPr>
        <w:t xml:space="preserve"> ARTIGO</w:t>
      </w:r>
      <w:r w:rsidR="004D44D7">
        <w:rPr>
          <w:rFonts w:ascii="Comic Sans MS" w:hAnsi="Comic Sans MS"/>
          <w:b/>
        </w:rPr>
        <w:t>S</w:t>
      </w:r>
      <w:r>
        <w:rPr>
          <w:rFonts w:ascii="Comic Sans MS" w:hAnsi="Comic Sans MS"/>
          <w:b/>
        </w:rPr>
        <w:t xml:space="preserve"> </w:t>
      </w:r>
      <w:r w:rsidR="004D44D7">
        <w:rPr>
          <w:rFonts w:ascii="Comic Sans MS" w:hAnsi="Comic Sans MS"/>
          <w:b/>
        </w:rPr>
        <w:t>4</w:t>
      </w:r>
      <w:r>
        <w:rPr>
          <w:rFonts w:ascii="Comic Sans MS" w:hAnsi="Comic Sans MS"/>
          <w:b/>
        </w:rPr>
        <w:t>º</w:t>
      </w:r>
      <w:r w:rsidR="004D44D7">
        <w:rPr>
          <w:rFonts w:ascii="Comic Sans MS" w:hAnsi="Comic Sans MS"/>
          <w:b/>
        </w:rPr>
        <w:t xml:space="preserve"> E 5º</w:t>
      </w:r>
      <w:r>
        <w:rPr>
          <w:rFonts w:ascii="Comic Sans MS" w:hAnsi="Comic Sans MS"/>
          <w:b/>
        </w:rPr>
        <w:t xml:space="preserve"> DA</w:t>
      </w:r>
      <w:r w:rsidR="004D44D7">
        <w:rPr>
          <w:rFonts w:ascii="Comic Sans MS" w:hAnsi="Comic Sans MS"/>
          <w:b/>
        </w:rPr>
        <w:t xml:space="preserve"> REFERIDA LEGISLAÇÃO</w:t>
      </w:r>
      <w:r>
        <w:rPr>
          <w:rFonts w:ascii="Comic Sans MS" w:hAnsi="Comic Sans MS"/>
          <w:b/>
        </w:rPr>
        <w:t xml:space="preserve"> E DÁ OUTRAS PROVIDÊNCIAS.</w:t>
      </w:r>
    </w:p>
    <w:p w:rsidR="00CC07A1" w:rsidRDefault="00CC07A1" w:rsidP="00CC07A1"/>
    <w:p w:rsidR="00CC07A1" w:rsidRDefault="00CC07A1" w:rsidP="00CC07A1"/>
    <w:p w:rsidR="00A847E8" w:rsidRDefault="00A847E8" w:rsidP="00CC07A1">
      <w:r w:rsidRPr="00B66BA0">
        <w:rPr>
          <w:b/>
        </w:rPr>
        <w:t>Artigo 1º</w:t>
      </w:r>
      <w:r>
        <w:t xml:space="preserve"> - Fica autorizado o Poder Executivo Municipal a proceder na revogação do § único do artigo </w:t>
      </w:r>
      <w:r w:rsidR="0028465D">
        <w:t>2º da Lei Municipal nº 4.223/09, o qual passará a vigorar com a seguinte redação:</w:t>
      </w:r>
    </w:p>
    <w:p w:rsidR="0028465D" w:rsidRDefault="0028465D" w:rsidP="00CC07A1"/>
    <w:p w:rsidR="0028465D" w:rsidRPr="0028465D" w:rsidRDefault="0028465D" w:rsidP="0028465D">
      <w:pPr>
        <w:ind w:left="1416" w:firstLine="708"/>
        <w:rPr>
          <w:color w:val="7F7F7F" w:themeColor="text1" w:themeTint="80"/>
        </w:rPr>
      </w:pPr>
      <w:r w:rsidRPr="0028465D">
        <w:rPr>
          <w:color w:val="7F7F7F" w:themeColor="text1" w:themeTint="80"/>
        </w:rPr>
        <w:t>Art. 2º (...)</w:t>
      </w:r>
    </w:p>
    <w:p w:rsidR="0028465D" w:rsidRPr="0028465D" w:rsidRDefault="0028465D" w:rsidP="0028465D">
      <w:pPr>
        <w:ind w:left="1416" w:firstLine="708"/>
        <w:rPr>
          <w:color w:val="7F7F7F" w:themeColor="text1" w:themeTint="80"/>
        </w:rPr>
      </w:pPr>
      <w:r w:rsidRPr="0028465D">
        <w:rPr>
          <w:color w:val="7F7F7F" w:themeColor="text1" w:themeTint="80"/>
        </w:rPr>
        <w:t>Parágrafo Único. Revogado.</w:t>
      </w:r>
    </w:p>
    <w:p w:rsidR="00A847E8" w:rsidRDefault="00B66BA0" w:rsidP="00CC07A1">
      <w:r>
        <w:t xml:space="preserve"> </w:t>
      </w:r>
    </w:p>
    <w:p w:rsidR="00CC07A1" w:rsidRDefault="00CC07A1" w:rsidP="00CC07A1">
      <w:pPr>
        <w:jc w:val="both"/>
      </w:pPr>
      <w:r w:rsidRPr="005C2259">
        <w:rPr>
          <w:b/>
        </w:rPr>
        <w:t xml:space="preserve">Artigo </w:t>
      </w:r>
      <w:r w:rsidR="00A847E8">
        <w:rPr>
          <w:b/>
        </w:rPr>
        <w:t>2</w:t>
      </w:r>
      <w:r w:rsidRPr="005C2259">
        <w:rPr>
          <w:b/>
        </w:rPr>
        <w:t xml:space="preserve">° </w:t>
      </w:r>
      <w:r>
        <w:t xml:space="preserve">- Fica autorizado o Poder Executivo Municipal a proceder na alteração da redação do artigo </w:t>
      </w:r>
      <w:r w:rsidR="00A847E8">
        <w:t>4</w:t>
      </w:r>
      <w:r>
        <w:t xml:space="preserve">º da Lei Municipal nº </w:t>
      </w:r>
      <w:r w:rsidR="00A847E8">
        <w:t>4.223</w:t>
      </w:r>
      <w:r>
        <w:t>/0</w:t>
      </w:r>
      <w:r w:rsidR="00A847E8">
        <w:t>9</w:t>
      </w:r>
      <w:r>
        <w:t>, o qual passará a vigorar com a seguinte redação:</w:t>
      </w:r>
    </w:p>
    <w:p w:rsidR="00CC07A1" w:rsidRDefault="00CC07A1" w:rsidP="00CC07A1">
      <w:pPr>
        <w:jc w:val="both"/>
      </w:pPr>
    </w:p>
    <w:p w:rsidR="00B66BA0" w:rsidRPr="003B7346" w:rsidRDefault="00CC07A1" w:rsidP="00B66BA0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 xml:space="preserve">Art. </w:t>
      </w:r>
      <w:r w:rsidR="00B66BA0">
        <w:rPr>
          <w:color w:val="7F7F7F" w:themeColor="text1" w:themeTint="80"/>
        </w:rPr>
        <w:t>4</w:t>
      </w:r>
      <w:r w:rsidRPr="003B7346">
        <w:rPr>
          <w:color w:val="7F7F7F" w:themeColor="text1" w:themeTint="80"/>
        </w:rPr>
        <w:t>º -</w:t>
      </w:r>
      <w:r w:rsidR="00B66BA0">
        <w:rPr>
          <w:color w:val="7F7F7F" w:themeColor="text1" w:themeTint="80"/>
        </w:rPr>
        <w:t xml:space="preserve"> Cada produtor inscrito e apto a participar deste programa terá direito a 160 Kg (cento e sessenta quilos) de semente de aveia, para ser utilizada única e exclusivamente para a produção de pastagem para o rebanho leiteiro da propriedade.</w:t>
      </w:r>
    </w:p>
    <w:p w:rsidR="00CC07A1" w:rsidRPr="003B7346" w:rsidRDefault="00CC07A1" w:rsidP="00CC07A1">
      <w:pPr>
        <w:ind w:left="1416"/>
        <w:jc w:val="both"/>
        <w:rPr>
          <w:color w:val="7F7F7F" w:themeColor="text1" w:themeTint="80"/>
        </w:rPr>
      </w:pPr>
    </w:p>
    <w:p w:rsidR="00014285" w:rsidRDefault="00014285" w:rsidP="00014285">
      <w:pPr>
        <w:jc w:val="both"/>
      </w:pPr>
      <w:r w:rsidRPr="005C2259">
        <w:rPr>
          <w:b/>
        </w:rPr>
        <w:t xml:space="preserve">Artigo </w:t>
      </w:r>
      <w:r>
        <w:rPr>
          <w:b/>
        </w:rPr>
        <w:t>3</w:t>
      </w:r>
      <w:r w:rsidRPr="005C2259">
        <w:rPr>
          <w:b/>
        </w:rPr>
        <w:t xml:space="preserve">° </w:t>
      </w:r>
      <w:r>
        <w:t>- Fica autorizado o Poder Executivo Municipal a proceder na alteração da redação do artigo 5º da Lei Municipal nº 4.223/09, o qual passará a vigorar com a seguinte redação:</w:t>
      </w:r>
    </w:p>
    <w:p w:rsidR="00014285" w:rsidRDefault="00014285" w:rsidP="00014285">
      <w:pPr>
        <w:jc w:val="both"/>
      </w:pPr>
    </w:p>
    <w:p w:rsidR="00014285" w:rsidRPr="003B7346" w:rsidRDefault="00014285" w:rsidP="00014285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 xml:space="preserve">Art. </w:t>
      </w:r>
      <w:r>
        <w:rPr>
          <w:color w:val="7F7F7F" w:themeColor="text1" w:themeTint="80"/>
        </w:rPr>
        <w:t>5</w:t>
      </w:r>
      <w:r w:rsidRPr="003B7346">
        <w:rPr>
          <w:color w:val="7F7F7F" w:themeColor="text1" w:themeTint="80"/>
        </w:rPr>
        <w:t>º -</w:t>
      </w:r>
      <w:r>
        <w:rPr>
          <w:color w:val="7F7F7F" w:themeColor="text1" w:themeTint="80"/>
        </w:rPr>
        <w:t xml:space="preserve"> Serão aceitas inscrições e efetuados contratos de troca-troca de sementes de aveia, por ordem de inscrição, respeitando o limite individual prescrito no artigo 4º desta lei.</w:t>
      </w:r>
    </w:p>
    <w:p w:rsidR="00CC07A1" w:rsidRDefault="00CC07A1" w:rsidP="00CC07A1">
      <w:pPr>
        <w:jc w:val="both"/>
      </w:pPr>
    </w:p>
    <w:p w:rsidR="00CC07A1" w:rsidRDefault="00CC07A1" w:rsidP="00CC07A1">
      <w:pPr>
        <w:jc w:val="both"/>
      </w:pPr>
      <w:r w:rsidRPr="00D506B8">
        <w:rPr>
          <w:b/>
        </w:rPr>
        <w:t xml:space="preserve">Artigo </w:t>
      </w:r>
      <w:r w:rsidR="00D43EAD">
        <w:rPr>
          <w:b/>
        </w:rPr>
        <w:t>4</w:t>
      </w:r>
      <w:r w:rsidRPr="00D506B8">
        <w:rPr>
          <w:b/>
        </w:rPr>
        <w:t>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CC07A1" w:rsidRDefault="00CC07A1" w:rsidP="00CC07A1">
      <w:pPr>
        <w:jc w:val="both"/>
      </w:pPr>
    </w:p>
    <w:p w:rsidR="00CC07A1" w:rsidRDefault="00CC07A1" w:rsidP="00CC07A1">
      <w:pPr>
        <w:pStyle w:val="NormalWeb"/>
        <w:jc w:val="center"/>
        <w:rPr>
          <w:color w:val="000000"/>
        </w:rPr>
      </w:pPr>
    </w:p>
    <w:p w:rsidR="00CC07A1" w:rsidRDefault="00CC07A1" w:rsidP="00CC07A1">
      <w:pPr>
        <w:pStyle w:val="NormalWeb"/>
        <w:jc w:val="center"/>
        <w:rPr>
          <w:color w:val="000000"/>
        </w:rPr>
      </w:pPr>
    </w:p>
    <w:p w:rsidR="00CC07A1" w:rsidRDefault="00CC07A1" w:rsidP="00CC07A1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CC07A1" w:rsidRDefault="00CC07A1" w:rsidP="00CC07A1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CA7134">
        <w:rPr>
          <w:color w:val="000000"/>
        </w:rPr>
        <w:t>18</w:t>
      </w:r>
      <w:r>
        <w:rPr>
          <w:color w:val="000000"/>
        </w:rPr>
        <w:t xml:space="preserve"> dias de fevereiro de 2010.</w:t>
      </w:r>
    </w:p>
    <w:p w:rsidR="00CC07A1" w:rsidRDefault="00CC07A1" w:rsidP="00CC07A1">
      <w:pPr>
        <w:pStyle w:val="NormalWeb"/>
        <w:jc w:val="center"/>
        <w:rPr>
          <w:color w:val="000000"/>
        </w:rPr>
      </w:pPr>
    </w:p>
    <w:p w:rsidR="00CC07A1" w:rsidRDefault="00CC07A1" w:rsidP="00CC07A1">
      <w:pPr>
        <w:pStyle w:val="NormalWeb"/>
        <w:jc w:val="center"/>
        <w:rPr>
          <w:color w:val="000000"/>
        </w:rPr>
      </w:pPr>
    </w:p>
    <w:p w:rsidR="00CC07A1" w:rsidRDefault="00CC07A1" w:rsidP="00CC07A1">
      <w:pPr>
        <w:pStyle w:val="NormalWeb"/>
        <w:jc w:val="center"/>
        <w:rPr>
          <w:color w:val="000000"/>
        </w:rPr>
      </w:pPr>
    </w:p>
    <w:p w:rsidR="00CC07A1" w:rsidRDefault="00CC07A1" w:rsidP="00CC07A1">
      <w:pPr>
        <w:pStyle w:val="NormalWeb"/>
        <w:jc w:val="center"/>
        <w:rPr>
          <w:color w:val="000000"/>
        </w:rPr>
      </w:pPr>
      <w:proofErr w:type="spellStart"/>
      <w:r>
        <w:rPr>
          <w:color w:val="000000"/>
        </w:rPr>
        <w:t>Elso</w:t>
      </w:r>
      <w:proofErr w:type="spellEnd"/>
      <w:r>
        <w:rPr>
          <w:color w:val="000000"/>
        </w:rPr>
        <w:t xml:space="preserve"> Paulo </w:t>
      </w:r>
      <w:proofErr w:type="spellStart"/>
      <w:r>
        <w:rPr>
          <w:color w:val="000000"/>
        </w:rPr>
        <w:t>Severnini</w:t>
      </w:r>
      <w:proofErr w:type="spellEnd"/>
    </w:p>
    <w:p w:rsidR="00CC07A1" w:rsidRDefault="00CC07A1" w:rsidP="00CC07A1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Prefeito Municipal de </w:t>
      </w:r>
      <w:proofErr w:type="gramStart"/>
      <w:r>
        <w:rPr>
          <w:color w:val="000000"/>
        </w:rPr>
        <w:t>Três Passos</w:t>
      </w:r>
      <w:proofErr w:type="gramEnd"/>
      <w:r>
        <w:rPr>
          <w:color w:val="000000"/>
        </w:rPr>
        <w:t xml:space="preserve"> em exercício </w:t>
      </w:r>
    </w:p>
    <w:p w:rsidR="00CC07A1" w:rsidRDefault="00CC07A1" w:rsidP="00CC07A1"/>
    <w:sectPr w:rsidR="00CC07A1" w:rsidSect="004F4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7A1"/>
    <w:rsid w:val="00014285"/>
    <w:rsid w:val="0028465D"/>
    <w:rsid w:val="004D44D7"/>
    <w:rsid w:val="007C4394"/>
    <w:rsid w:val="007F1A36"/>
    <w:rsid w:val="00942D12"/>
    <w:rsid w:val="009E174A"/>
    <w:rsid w:val="00A847E8"/>
    <w:rsid w:val="00B66BA0"/>
    <w:rsid w:val="00B97C14"/>
    <w:rsid w:val="00CA7134"/>
    <w:rsid w:val="00CC07A1"/>
    <w:rsid w:val="00CD0411"/>
    <w:rsid w:val="00D4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C0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cp:lastPrinted>2010-02-19T12:47:00Z</cp:lastPrinted>
  <dcterms:created xsi:type="dcterms:W3CDTF">2010-03-02T13:08:00Z</dcterms:created>
  <dcterms:modified xsi:type="dcterms:W3CDTF">2010-03-02T13:08:00Z</dcterms:modified>
</cp:coreProperties>
</file>