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220" w:rsidRPr="00431964" w:rsidRDefault="00F05220" w:rsidP="00F05220">
      <w:pPr>
        <w:jc w:val="both"/>
        <w:rPr>
          <w:rFonts w:ascii="Arial" w:eastAsia="Calibri" w:hAnsi="Arial" w:cs="Arial"/>
        </w:rPr>
      </w:pPr>
      <w:r w:rsidRPr="00431964">
        <w:rPr>
          <w:rFonts w:ascii="Arial" w:eastAsia="Calibri" w:hAnsi="Arial" w:cs="Arial"/>
          <w:b/>
        </w:rPr>
        <w:t>Mensagem n</w:t>
      </w:r>
      <w:r w:rsidRPr="00431964">
        <w:rPr>
          <w:rFonts w:ascii="Arial" w:eastAsia="Calibri" w:hAnsi="Arial" w:cs="Arial"/>
          <w:b/>
          <w:vertAlign w:val="superscript"/>
        </w:rPr>
        <w:t>o</w:t>
      </w:r>
      <w:r w:rsidRPr="00431964">
        <w:rPr>
          <w:rFonts w:ascii="Arial" w:eastAsia="Calibri" w:hAnsi="Arial" w:cs="Arial"/>
          <w:b/>
        </w:rPr>
        <w:t xml:space="preserve"> </w:t>
      </w:r>
      <w:r w:rsidR="00EB0EB3">
        <w:rPr>
          <w:rFonts w:ascii="Arial" w:hAnsi="Arial" w:cs="Arial"/>
          <w:b/>
        </w:rPr>
        <w:t>88</w:t>
      </w:r>
      <w:r>
        <w:rPr>
          <w:rFonts w:ascii="Arial" w:eastAsia="Calibri" w:hAnsi="Arial" w:cs="Arial"/>
          <w:b/>
        </w:rPr>
        <w:t>/</w:t>
      </w:r>
      <w:r w:rsidR="00EB0EB3">
        <w:rPr>
          <w:rFonts w:ascii="Arial" w:eastAsia="Calibri" w:hAnsi="Arial" w:cs="Arial"/>
          <w:b/>
        </w:rPr>
        <w:t>2016</w:t>
      </w:r>
      <w:r w:rsidRPr="00431964">
        <w:rPr>
          <w:rFonts w:ascii="Arial" w:eastAsia="Calibri" w:hAnsi="Arial" w:cs="Arial"/>
        </w:rPr>
        <w:t xml:space="preserve">   </w:t>
      </w:r>
      <w:r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ab/>
        <w:t xml:space="preserve">     </w:t>
      </w:r>
      <w:r>
        <w:rPr>
          <w:rFonts w:ascii="Arial" w:eastAsia="Calibri" w:hAnsi="Arial" w:cs="Arial"/>
        </w:rPr>
        <w:t xml:space="preserve"> </w:t>
      </w:r>
      <w:r w:rsidR="00EB0EB3">
        <w:rPr>
          <w:rFonts w:ascii="Arial" w:eastAsia="Calibri" w:hAnsi="Arial" w:cs="Arial"/>
        </w:rPr>
        <w:t xml:space="preserve">  </w:t>
      </w:r>
      <w:r w:rsidRPr="00431964">
        <w:rPr>
          <w:rFonts w:ascii="Arial" w:eastAsia="Calibri" w:hAnsi="Arial" w:cs="Arial"/>
        </w:rPr>
        <w:t>Três Passos,</w:t>
      </w:r>
      <w:r w:rsidR="00EB0EB3">
        <w:rPr>
          <w:rFonts w:ascii="Arial" w:eastAsia="Calibri" w:hAnsi="Arial" w:cs="Arial"/>
        </w:rPr>
        <w:t xml:space="preserve"> 23 de novembro de 2016</w:t>
      </w:r>
      <w:r w:rsidRPr="00431964">
        <w:rPr>
          <w:rFonts w:ascii="Arial" w:eastAsia="Calibri" w:hAnsi="Arial" w:cs="Arial"/>
        </w:rPr>
        <w:t>.</w:t>
      </w:r>
    </w:p>
    <w:p w:rsidR="00F05220" w:rsidRPr="00431964" w:rsidRDefault="00F05220" w:rsidP="00F05220">
      <w:pPr>
        <w:jc w:val="both"/>
        <w:rPr>
          <w:rFonts w:ascii="Arial" w:eastAsia="Calibri" w:hAnsi="Arial" w:cs="Arial"/>
        </w:rPr>
      </w:pPr>
    </w:p>
    <w:p w:rsidR="00F05220" w:rsidRPr="00431964" w:rsidRDefault="00F05220" w:rsidP="00F05220">
      <w:pPr>
        <w:jc w:val="both"/>
        <w:rPr>
          <w:rFonts w:ascii="Arial" w:eastAsia="Calibri" w:hAnsi="Arial" w:cs="Arial"/>
        </w:rPr>
      </w:pPr>
    </w:p>
    <w:p w:rsidR="00F05220" w:rsidRPr="00431964" w:rsidRDefault="00F05220" w:rsidP="00F05220">
      <w:pPr>
        <w:jc w:val="both"/>
        <w:rPr>
          <w:rFonts w:ascii="Arial" w:eastAsia="Calibri" w:hAnsi="Arial" w:cs="Arial"/>
        </w:rPr>
      </w:pPr>
    </w:p>
    <w:p w:rsidR="00F05220" w:rsidRPr="007D436E" w:rsidRDefault="00F05220" w:rsidP="00F05220">
      <w:pPr>
        <w:spacing w:before="120" w:after="120"/>
        <w:jc w:val="both"/>
        <w:rPr>
          <w:rFonts w:ascii="Arial" w:eastAsia="Calibri" w:hAnsi="Arial" w:cs="Arial"/>
        </w:rPr>
      </w:pPr>
      <w:r w:rsidRPr="00431964">
        <w:rPr>
          <w:rFonts w:ascii="Arial" w:eastAsia="Calibri" w:hAnsi="Arial" w:cs="Arial"/>
          <w:color w:val="FF0000"/>
        </w:rPr>
        <w:tab/>
      </w:r>
      <w:r w:rsidRPr="00431964">
        <w:rPr>
          <w:rFonts w:ascii="Arial" w:eastAsia="Calibri" w:hAnsi="Arial" w:cs="Arial"/>
          <w:color w:val="FF0000"/>
        </w:rPr>
        <w:tab/>
      </w:r>
      <w:r w:rsidRPr="007D436E">
        <w:rPr>
          <w:rFonts w:ascii="Arial" w:eastAsia="Calibri" w:hAnsi="Arial" w:cs="Arial"/>
          <w:color w:val="FF0000"/>
        </w:rPr>
        <w:tab/>
      </w:r>
      <w:r w:rsidRPr="007D436E">
        <w:rPr>
          <w:rFonts w:ascii="Arial" w:eastAsia="Calibri" w:hAnsi="Arial" w:cs="Arial"/>
        </w:rPr>
        <w:t>Senhores Membros da Câmara Municipal!</w:t>
      </w:r>
    </w:p>
    <w:p w:rsidR="00F05220" w:rsidRPr="00431964" w:rsidRDefault="00F05220" w:rsidP="00F05220">
      <w:pPr>
        <w:ind w:firstLine="2127"/>
        <w:jc w:val="both"/>
        <w:rPr>
          <w:rFonts w:ascii="Arial" w:eastAsia="Calibri" w:hAnsi="Arial" w:cs="Arial"/>
        </w:rPr>
      </w:pPr>
    </w:p>
    <w:p w:rsidR="00F05220" w:rsidRPr="00431964" w:rsidRDefault="00F05220" w:rsidP="00F05220">
      <w:pPr>
        <w:spacing w:after="120" w:line="360" w:lineRule="auto"/>
        <w:ind w:firstLine="2126"/>
        <w:jc w:val="both"/>
        <w:rPr>
          <w:rFonts w:ascii="Arial" w:eastAsia="Calibri" w:hAnsi="Arial" w:cs="Arial"/>
        </w:rPr>
      </w:pPr>
    </w:p>
    <w:p w:rsidR="00F05220" w:rsidRPr="007D436E" w:rsidRDefault="00F05220" w:rsidP="00F05220">
      <w:pPr>
        <w:spacing w:after="120" w:line="360" w:lineRule="auto"/>
        <w:ind w:firstLine="2126"/>
        <w:jc w:val="both"/>
        <w:rPr>
          <w:rFonts w:ascii="Arial" w:eastAsia="Calibri" w:hAnsi="Arial" w:cs="Arial"/>
        </w:rPr>
      </w:pPr>
      <w:r w:rsidRPr="007D436E">
        <w:rPr>
          <w:rFonts w:ascii="Arial" w:eastAsia="Calibri" w:hAnsi="Arial" w:cs="Arial"/>
        </w:rPr>
        <w:t xml:space="preserve">Temos a honra de submeter à elevada consideração de Vossas Excelências o Projeto de Lei nº </w:t>
      </w:r>
      <w:r w:rsidR="00EB0EB3">
        <w:rPr>
          <w:rFonts w:ascii="Arial" w:hAnsi="Arial" w:cs="Arial"/>
        </w:rPr>
        <w:t>74</w:t>
      </w:r>
      <w:r w:rsidRPr="007D436E">
        <w:rPr>
          <w:rFonts w:ascii="Arial" w:eastAsia="Calibri" w:hAnsi="Arial" w:cs="Arial"/>
        </w:rPr>
        <w:t>, de</w:t>
      </w:r>
      <w:r w:rsidR="00EB0EB3">
        <w:rPr>
          <w:rFonts w:ascii="Arial" w:eastAsia="Calibri" w:hAnsi="Arial" w:cs="Arial"/>
        </w:rPr>
        <w:t xml:space="preserve"> 23 de novembro de 2016</w:t>
      </w:r>
      <w:r>
        <w:rPr>
          <w:rFonts w:ascii="Arial" w:eastAsia="Calibri" w:hAnsi="Arial" w:cs="Arial"/>
        </w:rPr>
        <w:t xml:space="preserve">, </w:t>
      </w:r>
      <w:r w:rsidR="00EB0EB3">
        <w:rPr>
          <w:rFonts w:ascii="Arial" w:hAnsi="Arial" w:cs="Arial"/>
        </w:rPr>
        <w:t xml:space="preserve">que </w:t>
      </w:r>
      <w:r w:rsidR="00EB0EB3" w:rsidRPr="006C2DB2">
        <w:rPr>
          <w:rFonts w:ascii="Arial" w:hAnsi="Arial" w:cs="Arial"/>
        </w:rPr>
        <w:t>dispõe</w:t>
      </w:r>
      <w:r w:rsidRPr="006C2DB2">
        <w:rPr>
          <w:rFonts w:ascii="Arial" w:hAnsi="Arial" w:cs="Arial"/>
        </w:rPr>
        <w:t xml:space="preserve"> sobre aprovação do PLANO </w:t>
      </w:r>
      <w:r w:rsidR="00EB0EB3">
        <w:rPr>
          <w:rFonts w:ascii="Arial" w:hAnsi="Arial" w:cs="Arial"/>
        </w:rPr>
        <w:t>DECENAL DOS DIREITOS DA CRIANÇA E DO ADOLESCENTE, para o decênio 2017-2026</w:t>
      </w:r>
      <w:r w:rsidRPr="006C2DB2">
        <w:rPr>
          <w:rFonts w:ascii="Arial" w:hAnsi="Arial" w:cs="Arial"/>
        </w:rPr>
        <w:t>, na forma a seguir especificada, e adota outras providências</w:t>
      </w:r>
      <w:r>
        <w:rPr>
          <w:rFonts w:ascii="Arial" w:hAnsi="Arial" w:cs="Arial"/>
        </w:rPr>
        <w:t>.</w:t>
      </w:r>
    </w:p>
    <w:p w:rsidR="00F05220" w:rsidRPr="007D436E" w:rsidRDefault="00F05220" w:rsidP="00F05220">
      <w:pPr>
        <w:spacing w:after="120" w:line="360" w:lineRule="auto"/>
        <w:ind w:firstLine="2126"/>
        <w:jc w:val="both"/>
        <w:rPr>
          <w:rFonts w:ascii="Arial" w:eastAsia="Calibri" w:hAnsi="Arial" w:cs="Arial"/>
        </w:rPr>
      </w:pPr>
      <w:r w:rsidRPr="007D436E">
        <w:rPr>
          <w:rFonts w:ascii="Arial" w:eastAsia="Calibri" w:hAnsi="Arial" w:cs="Arial"/>
        </w:rPr>
        <w:t>Ao submeter o Projeto à apreciação dessa Egrégia Casa, estamos certos de que os Senhores Vereadores saberão aperfeiçoá-lo.</w:t>
      </w:r>
    </w:p>
    <w:p w:rsidR="00F05220" w:rsidRPr="007D436E" w:rsidRDefault="00F05220" w:rsidP="00F05220">
      <w:pPr>
        <w:spacing w:after="120" w:line="360" w:lineRule="auto"/>
        <w:ind w:firstLine="2126"/>
        <w:jc w:val="both"/>
        <w:rPr>
          <w:rFonts w:ascii="Arial" w:eastAsia="Calibri" w:hAnsi="Arial" w:cs="Arial"/>
        </w:rPr>
      </w:pPr>
    </w:p>
    <w:p w:rsidR="00F05220" w:rsidRPr="007D436E" w:rsidRDefault="00F05220" w:rsidP="00F05220">
      <w:pPr>
        <w:spacing w:after="120" w:line="360" w:lineRule="auto"/>
        <w:ind w:firstLine="2126"/>
        <w:jc w:val="both"/>
        <w:rPr>
          <w:rFonts w:ascii="Arial" w:eastAsia="Calibri" w:hAnsi="Arial" w:cs="Arial"/>
        </w:rPr>
      </w:pPr>
      <w:r w:rsidRPr="007D436E">
        <w:rPr>
          <w:rFonts w:ascii="Arial" w:eastAsia="Calibri" w:hAnsi="Arial" w:cs="Arial"/>
        </w:rPr>
        <w:t>Atenciosamente,</w:t>
      </w:r>
    </w:p>
    <w:p w:rsidR="00F05220" w:rsidRPr="00431964" w:rsidRDefault="00F05220" w:rsidP="00F05220">
      <w:pPr>
        <w:ind w:firstLine="2127"/>
        <w:jc w:val="both"/>
        <w:rPr>
          <w:rFonts w:ascii="Arial" w:eastAsia="Calibri" w:hAnsi="Arial" w:cs="Arial"/>
        </w:rPr>
      </w:pPr>
    </w:p>
    <w:p w:rsidR="00F05220" w:rsidRPr="00431964" w:rsidRDefault="00F05220" w:rsidP="00F05220">
      <w:pPr>
        <w:ind w:firstLine="2127"/>
        <w:jc w:val="both"/>
        <w:rPr>
          <w:rFonts w:ascii="Arial" w:eastAsia="Calibri" w:hAnsi="Arial" w:cs="Arial"/>
        </w:rPr>
      </w:pPr>
    </w:p>
    <w:p w:rsidR="00F05220" w:rsidRPr="00EB0EB3" w:rsidRDefault="00F05220" w:rsidP="00F05220">
      <w:pPr>
        <w:ind w:firstLine="2127"/>
        <w:jc w:val="both"/>
        <w:rPr>
          <w:rFonts w:ascii="Arial" w:eastAsia="Calibri" w:hAnsi="Arial" w:cs="Arial"/>
        </w:rPr>
      </w:pPr>
    </w:p>
    <w:p w:rsidR="00F05220" w:rsidRPr="00EB0EB3" w:rsidRDefault="00F05220" w:rsidP="00F05220">
      <w:pPr>
        <w:widowControl w:val="0"/>
        <w:jc w:val="center"/>
        <w:rPr>
          <w:rFonts w:ascii="Arial" w:eastAsia="Calibri" w:hAnsi="Arial" w:cs="Arial"/>
          <w:b/>
        </w:rPr>
      </w:pPr>
      <w:r w:rsidRPr="00EB0EB3">
        <w:rPr>
          <w:rFonts w:ascii="Arial" w:eastAsia="Calibri" w:hAnsi="Arial" w:cs="Arial"/>
        </w:rPr>
        <w:t>JOSÉ CARLOS ANZILIERO AMARAL</w:t>
      </w:r>
    </w:p>
    <w:p w:rsidR="00F05220" w:rsidRDefault="00F05220" w:rsidP="00F05220">
      <w:pPr>
        <w:widowControl w:val="0"/>
        <w:jc w:val="center"/>
        <w:rPr>
          <w:rFonts w:ascii="Arial" w:hAnsi="Arial" w:cs="Arial"/>
        </w:rPr>
      </w:pPr>
      <w:r w:rsidRPr="007D436E">
        <w:rPr>
          <w:rFonts w:ascii="Arial" w:eastAsia="Calibri" w:hAnsi="Arial" w:cs="Arial"/>
        </w:rPr>
        <w:t>PREFEITO MUNICIPAL DE TRÊS PASSOS</w:t>
      </w:r>
    </w:p>
    <w:p w:rsidR="00F05220" w:rsidRDefault="00F05220" w:rsidP="00F05220">
      <w:pPr>
        <w:widowControl w:val="0"/>
        <w:jc w:val="center"/>
        <w:rPr>
          <w:rFonts w:ascii="Arial" w:hAnsi="Arial" w:cs="Arial"/>
        </w:rPr>
      </w:pPr>
    </w:p>
    <w:p w:rsidR="00F05220" w:rsidRPr="007D436E" w:rsidRDefault="00F05220" w:rsidP="00F05220">
      <w:pPr>
        <w:widowControl w:val="0"/>
        <w:jc w:val="center"/>
        <w:rPr>
          <w:rFonts w:ascii="Arial" w:eastAsia="Calibri" w:hAnsi="Arial" w:cs="Arial"/>
        </w:rPr>
      </w:pPr>
    </w:p>
    <w:p w:rsidR="00F05220" w:rsidRPr="007D436E" w:rsidRDefault="00F05220" w:rsidP="00F05220">
      <w:pPr>
        <w:jc w:val="both"/>
        <w:rPr>
          <w:rFonts w:ascii="Arial" w:eastAsia="Calibri" w:hAnsi="Arial" w:cs="Arial"/>
        </w:rPr>
      </w:pPr>
    </w:p>
    <w:p w:rsidR="00EB0EB3" w:rsidRDefault="00EB0EB3" w:rsidP="00EB0EB3">
      <w:pPr>
        <w:spacing w:line="240" w:lineRule="auto"/>
        <w:jc w:val="both"/>
        <w:rPr>
          <w:rFonts w:ascii="Arial" w:eastAsia="Calibri" w:hAnsi="Arial" w:cs="Arial"/>
        </w:rPr>
      </w:pPr>
    </w:p>
    <w:p w:rsidR="00F05220" w:rsidRPr="007D436E" w:rsidRDefault="00EB0EB3" w:rsidP="00EB0EB3">
      <w:pPr>
        <w:spacing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Exma</w:t>
      </w:r>
      <w:r w:rsidR="00F05220" w:rsidRPr="007D436E">
        <w:rPr>
          <w:rFonts w:ascii="Arial" w:eastAsia="Calibri" w:hAnsi="Arial" w:cs="Arial"/>
        </w:rPr>
        <w:t>. Sr</w:t>
      </w:r>
      <w:r>
        <w:rPr>
          <w:rFonts w:ascii="Arial" w:eastAsia="Calibri" w:hAnsi="Arial" w:cs="Arial"/>
        </w:rPr>
        <w:t>a</w:t>
      </w:r>
      <w:r w:rsidR="00F05220" w:rsidRPr="007D436E">
        <w:rPr>
          <w:rFonts w:ascii="Arial" w:eastAsia="Calibri" w:hAnsi="Arial" w:cs="Arial"/>
        </w:rPr>
        <w:t xml:space="preserve">. </w:t>
      </w:r>
      <w:r>
        <w:rPr>
          <w:rFonts w:ascii="Arial" w:eastAsia="Calibri" w:hAnsi="Arial" w:cs="Arial"/>
        </w:rPr>
        <w:t>Presidente</w:t>
      </w:r>
    </w:p>
    <w:p w:rsidR="00EB0EB3" w:rsidRDefault="00EB0EB3" w:rsidP="00EB0EB3">
      <w:pPr>
        <w:spacing w:line="24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LÉLIA MÜLLER</w:t>
      </w:r>
    </w:p>
    <w:p w:rsidR="00F05220" w:rsidRPr="007D436E" w:rsidRDefault="00F05220" w:rsidP="00EB0EB3">
      <w:pPr>
        <w:spacing w:line="240" w:lineRule="auto"/>
        <w:jc w:val="both"/>
        <w:rPr>
          <w:rFonts w:ascii="Arial" w:eastAsia="Calibri" w:hAnsi="Arial" w:cs="Arial"/>
        </w:rPr>
      </w:pPr>
      <w:r w:rsidRPr="007D436E">
        <w:rPr>
          <w:rFonts w:ascii="Arial" w:eastAsia="Calibri" w:hAnsi="Arial" w:cs="Arial"/>
        </w:rPr>
        <w:t>Presidente da Câmara Municipal de Vereadores</w:t>
      </w:r>
    </w:p>
    <w:p w:rsidR="00EB0EB3" w:rsidRDefault="00F05220" w:rsidP="00EB0EB3">
      <w:pPr>
        <w:spacing w:line="240" w:lineRule="auto"/>
        <w:jc w:val="both"/>
        <w:rPr>
          <w:rFonts w:ascii="Arial" w:eastAsia="Calibri" w:hAnsi="Arial" w:cs="Arial"/>
        </w:rPr>
      </w:pPr>
      <w:r w:rsidRPr="007D436E">
        <w:rPr>
          <w:rFonts w:ascii="Arial" w:eastAsia="Calibri" w:hAnsi="Arial" w:cs="Arial"/>
        </w:rPr>
        <w:t xml:space="preserve">Três Passos </w:t>
      </w:r>
      <w:r>
        <w:rPr>
          <w:rFonts w:ascii="Arial" w:hAnsi="Arial" w:cs="Arial"/>
        </w:rPr>
        <w:t>–</w:t>
      </w:r>
      <w:r w:rsidRPr="007D436E">
        <w:rPr>
          <w:rFonts w:ascii="Arial" w:eastAsia="Calibri" w:hAnsi="Arial" w:cs="Arial"/>
        </w:rPr>
        <w:t xml:space="preserve"> RS</w:t>
      </w:r>
    </w:p>
    <w:p w:rsidR="00F05220" w:rsidRPr="00EB0EB3" w:rsidRDefault="00F05220" w:rsidP="00EB0EB3">
      <w:pPr>
        <w:spacing w:line="240" w:lineRule="auto"/>
        <w:jc w:val="center"/>
        <w:rPr>
          <w:rFonts w:ascii="Arial" w:eastAsia="Calibri" w:hAnsi="Arial" w:cs="Arial"/>
        </w:rPr>
      </w:pPr>
      <w:r w:rsidRPr="00431964">
        <w:rPr>
          <w:rFonts w:ascii="Arial" w:eastAsia="Arial" w:hAnsi="Arial" w:cs="Arial"/>
          <w:b/>
        </w:rPr>
        <w:lastRenderedPageBreak/>
        <w:t xml:space="preserve">PROJETO DE LEI N° </w:t>
      </w:r>
      <w:r w:rsidR="00EB0EB3">
        <w:rPr>
          <w:rFonts w:ascii="Arial" w:eastAsia="Arial" w:hAnsi="Arial" w:cs="Arial"/>
          <w:b/>
        </w:rPr>
        <w:t>74,</w:t>
      </w:r>
      <w:r w:rsidRPr="00431964">
        <w:rPr>
          <w:rFonts w:ascii="Arial" w:eastAsia="Arial" w:hAnsi="Arial" w:cs="Arial"/>
          <w:b/>
        </w:rPr>
        <w:t xml:space="preserve"> DE</w:t>
      </w:r>
      <w:r w:rsidR="00EB0EB3">
        <w:rPr>
          <w:rFonts w:ascii="Arial" w:eastAsia="Arial" w:hAnsi="Arial" w:cs="Arial"/>
          <w:b/>
        </w:rPr>
        <w:t xml:space="preserve"> 23 DE NOVEMBRO DE 2016</w:t>
      </w:r>
      <w:r w:rsidRPr="00431964">
        <w:rPr>
          <w:rFonts w:ascii="Arial" w:eastAsia="Arial" w:hAnsi="Arial" w:cs="Arial"/>
          <w:b/>
        </w:rPr>
        <w:t>.</w:t>
      </w:r>
    </w:p>
    <w:p w:rsidR="00F05220" w:rsidRDefault="00F05220" w:rsidP="00F05220">
      <w:pPr>
        <w:jc w:val="center"/>
        <w:rPr>
          <w:rFonts w:ascii="Arial" w:eastAsia="Arial" w:hAnsi="Arial" w:cs="Arial"/>
          <w:b/>
        </w:rPr>
      </w:pPr>
      <w:r w:rsidRPr="00431964">
        <w:rPr>
          <w:rFonts w:ascii="Arial" w:eastAsia="Arial" w:hAnsi="Arial" w:cs="Arial"/>
          <w:b/>
        </w:rPr>
        <w:t>EXPOSIÇÃO DE MOTIVOS</w:t>
      </w:r>
    </w:p>
    <w:p w:rsidR="003E6C74" w:rsidRDefault="003E6C74" w:rsidP="003E6C74">
      <w:pPr>
        <w:rPr>
          <w:rFonts w:ascii="Arial" w:eastAsia="Arial" w:hAnsi="Arial" w:cs="Arial"/>
          <w:b/>
        </w:rPr>
      </w:pPr>
    </w:p>
    <w:p w:rsidR="00004B6A" w:rsidRDefault="00004B6A" w:rsidP="00004B6A">
      <w:pPr>
        <w:spacing w:after="100" w:afterAutospacing="1" w:line="360" w:lineRule="auto"/>
        <w:ind w:firstLine="1416"/>
        <w:jc w:val="both"/>
        <w:rPr>
          <w:rFonts w:ascii="Arial" w:eastAsia="Arial" w:hAnsi="Arial" w:cs="Arial"/>
        </w:rPr>
      </w:pPr>
      <w:r w:rsidRPr="00004B6A">
        <w:rPr>
          <w:rFonts w:ascii="Arial" w:hAnsi="Arial" w:cs="Arial"/>
        </w:rPr>
        <w:t xml:space="preserve">Pelo presente encaminho para apreciação dessa Câmara Municipal o projeto de Lei que </w:t>
      </w:r>
      <w:r w:rsidR="003E6C74" w:rsidRPr="00004B6A">
        <w:rPr>
          <w:rFonts w:ascii="Arial" w:eastAsia="Arial" w:hAnsi="Arial" w:cs="Arial"/>
        </w:rPr>
        <w:t xml:space="preserve">tem por objetivo </w:t>
      </w:r>
      <w:r w:rsidR="003E6C74" w:rsidRPr="00004B6A">
        <w:rPr>
          <w:rFonts w:ascii="Arial" w:hAnsi="Arial" w:cs="Arial"/>
        </w:rPr>
        <w:t xml:space="preserve">aprovar o Plano Municipal dos Direitos da Criança e do Adolescente para o decênio </w:t>
      </w:r>
      <w:r w:rsidR="005D62A2">
        <w:rPr>
          <w:rFonts w:ascii="Arial" w:hAnsi="Arial" w:cs="Arial"/>
        </w:rPr>
        <w:t>2017-2026, o qual segue em anexo.</w:t>
      </w:r>
    </w:p>
    <w:p w:rsidR="00BB2616" w:rsidRPr="00004B6A" w:rsidRDefault="00651A48" w:rsidP="00004B6A">
      <w:pPr>
        <w:spacing w:after="100" w:afterAutospacing="1" w:line="360" w:lineRule="auto"/>
        <w:ind w:firstLine="1416"/>
        <w:jc w:val="both"/>
        <w:rPr>
          <w:rFonts w:ascii="Arial" w:eastAsia="Arial" w:hAnsi="Arial" w:cs="Arial"/>
        </w:rPr>
      </w:pPr>
      <w:r w:rsidRPr="006C2DB2">
        <w:rPr>
          <w:rFonts w:ascii="Arial" w:hAnsi="Arial" w:cs="Arial"/>
        </w:rPr>
        <w:t>Em várias realizações humanas, o planejamento é definido como um ato ou processo de estabelecer objetivos, metas, diret</w:t>
      </w:r>
      <w:r w:rsidR="006C2DB2" w:rsidRPr="006C2DB2">
        <w:rPr>
          <w:rFonts w:ascii="Arial" w:hAnsi="Arial" w:cs="Arial"/>
        </w:rPr>
        <w:t xml:space="preserve">rizes e procedimentos para que </w:t>
      </w:r>
      <w:r w:rsidRPr="006C2DB2">
        <w:rPr>
          <w:rFonts w:ascii="Arial" w:hAnsi="Arial" w:cs="Arial"/>
        </w:rPr>
        <w:t>as esperanças e expectativas em torno d</w:t>
      </w:r>
      <w:r w:rsidR="006C2DB2" w:rsidRPr="006C2DB2">
        <w:rPr>
          <w:rFonts w:ascii="Arial" w:hAnsi="Arial" w:cs="Arial"/>
        </w:rPr>
        <w:t>e um futuro desejável aconteçam</w:t>
      </w:r>
      <w:r w:rsidRPr="006C2DB2">
        <w:rPr>
          <w:rFonts w:ascii="Arial" w:hAnsi="Arial" w:cs="Arial"/>
        </w:rPr>
        <w:t xml:space="preserve">. O resultado desse processo constitui-se num plano que sistematicamente apresenta as intenções e o percurso necessário à concretização do que se pretende. </w:t>
      </w:r>
    </w:p>
    <w:p w:rsidR="006C2DB2" w:rsidRDefault="00BB2616" w:rsidP="00614C56">
      <w:pPr>
        <w:widowControl w:val="0"/>
        <w:spacing w:line="360" w:lineRule="auto"/>
        <w:jc w:val="both"/>
        <w:rPr>
          <w:rFonts w:ascii="Arial" w:hAnsi="Arial" w:cs="Arial"/>
        </w:rPr>
      </w:pPr>
      <w:r w:rsidRPr="006C2DB2">
        <w:rPr>
          <w:rFonts w:ascii="Arial" w:hAnsi="Arial" w:cs="Arial"/>
        </w:rPr>
        <w:tab/>
      </w:r>
      <w:r w:rsidRPr="006C2DB2">
        <w:rPr>
          <w:rFonts w:ascii="Arial" w:hAnsi="Arial" w:cs="Arial"/>
        </w:rPr>
        <w:tab/>
      </w:r>
      <w:r w:rsidR="00614C56">
        <w:rPr>
          <w:rFonts w:ascii="Arial" w:hAnsi="Arial" w:cs="Arial"/>
        </w:rPr>
        <w:t xml:space="preserve">O Plano Decenal dos Direitos da Criança e do Adolescente é um desdobramento da 8ª </w:t>
      </w:r>
      <w:r w:rsidR="00DE2CC6">
        <w:rPr>
          <w:rFonts w:ascii="Arial" w:hAnsi="Arial" w:cs="Arial"/>
        </w:rPr>
        <w:t>Conferência Nacional dos Direitos da Criança e do Adolescente, ocorrida em 2009, e prevê as diretrizes da Política Nacional dos Direitos da Criança e do Adolescente para os próximos dez anos. Sua principal finalidade é articular as várias Políticas Setoriais voltadas ao público infanto-juvenil, além de orientar a implementação de políticas que efetivamente garantam os direitos de criança e adolescentes.</w:t>
      </w:r>
    </w:p>
    <w:p w:rsidR="00DE2CC6" w:rsidRDefault="00DE2CC6" w:rsidP="00614C56">
      <w:pPr>
        <w:widowControl w:val="0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 efetivação do referido Plano objetiva garantir a absoluta prioridade à criança e ao adolescente na elaboração das políticas sociais, conforme previsto no artigo 227 da Constituição Federal do Brasil e no artigo 4</w:t>
      </w:r>
      <w:r>
        <w:rPr>
          <w:rFonts w:ascii="Arial" w:hAnsi="Arial" w:cs="Arial"/>
          <w:sz w:val="24"/>
        </w:rPr>
        <w:t xml:space="preserve"> do Estatuto da Criança e do Adolescente.</w:t>
      </w:r>
    </w:p>
    <w:p w:rsidR="00DE2CC6" w:rsidRPr="00806095" w:rsidRDefault="00DE2CC6" w:rsidP="00614C56">
      <w:pPr>
        <w:widowControl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806095">
        <w:rPr>
          <w:rFonts w:ascii="Arial" w:hAnsi="Arial" w:cs="Arial"/>
        </w:rPr>
        <w:t xml:space="preserve">A elaboração do Plano ocorreu de forma articulada, </w:t>
      </w:r>
      <w:proofErr w:type="spellStart"/>
      <w:r w:rsidRPr="00806095">
        <w:rPr>
          <w:rFonts w:ascii="Arial" w:hAnsi="Arial" w:cs="Arial"/>
        </w:rPr>
        <w:t>intersetorial</w:t>
      </w:r>
      <w:proofErr w:type="spellEnd"/>
      <w:r w:rsidRPr="00806095">
        <w:rPr>
          <w:rFonts w:ascii="Arial" w:hAnsi="Arial" w:cs="Arial"/>
        </w:rPr>
        <w:t xml:space="preserve"> e participativa contemplando diversos órgãos públicos, organizações não governamentais e organizações representativas da sociedade civil e adolescentes. Sendo assim e buscando coordenar o processo de construção do Plano foi constituída uma Comissão </w:t>
      </w:r>
      <w:proofErr w:type="spellStart"/>
      <w:r w:rsidRPr="00806095">
        <w:rPr>
          <w:rFonts w:ascii="Arial" w:hAnsi="Arial" w:cs="Arial"/>
        </w:rPr>
        <w:t>Intersetorial</w:t>
      </w:r>
      <w:proofErr w:type="spellEnd"/>
      <w:r w:rsidRPr="00806095">
        <w:rPr>
          <w:rFonts w:ascii="Arial" w:hAnsi="Arial" w:cs="Arial"/>
        </w:rPr>
        <w:t xml:space="preserve"> composta por representantes do Conselho Municipal de </w:t>
      </w:r>
      <w:r w:rsidR="00806095" w:rsidRPr="00806095">
        <w:rPr>
          <w:rFonts w:ascii="Arial" w:hAnsi="Arial" w:cs="Arial"/>
        </w:rPr>
        <w:t>Assistência</w:t>
      </w:r>
      <w:r w:rsidRPr="00806095">
        <w:rPr>
          <w:rFonts w:ascii="Arial" w:hAnsi="Arial" w:cs="Arial"/>
        </w:rPr>
        <w:t xml:space="preserve"> Social, Conselho Municipal de saúde, </w:t>
      </w:r>
      <w:r w:rsidR="00806095" w:rsidRPr="00806095">
        <w:rPr>
          <w:rFonts w:ascii="Arial" w:hAnsi="Arial" w:cs="Arial"/>
        </w:rPr>
        <w:t>Conselho</w:t>
      </w:r>
      <w:r w:rsidRPr="00806095">
        <w:rPr>
          <w:rFonts w:ascii="Arial" w:hAnsi="Arial" w:cs="Arial"/>
        </w:rPr>
        <w:t xml:space="preserve"> Municipal de Educação, </w:t>
      </w:r>
      <w:r w:rsidR="00806095" w:rsidRPr="00806095">
        <w:rPr>
          <w:rFonts w:ascii="Arial" w:hAnsi="Arial" w:cs="Arial"/>
        </w:rPr>
        <w:t>Conselho</w:t>
      </w:r>
      <w:r w:rsidRPr="00806095">
        <w:rPr>
          <w:rFonts w:ascii="Arial" w:hAnsi="Arial" w:cs="Arial"/>
        </w:rPr>
        <w:t xml:space="preserve"> Municipal dos Direitos da Criança e do </w:t>
      </w:r>
      <w:r w:rsidR="00806095" w:rsidRPr="00806095">
        <w:rPr>
          <w:rFonts w:ascii="Arial" w:hAnsi="Arial" w:cs="Arial"/>
        </w:rPr>
        <w:t>Adolescente</w:t>
      </w:r>
      <w:r w:rsidRPr="00806095">
        <w:rPr>
          <w:rFonts w:ascii="Arial" w:hAnsi="Arial" w:cs="Arial"/>
        </w:rPr>
        <w:t>, Conselho Tutelar, vara da Infância e Juventude e Representantes de Cr</w:t>
      </w:r>
      <w:r w:rsidR="00806095" w:rsidRPr="00806095">
        <w:rPr>
          <w:rFonts w:ascii="Arial" w:hAnsi="Arial" w:cs="Arial"/>
        </w:rPr>
        <w:t>ianças e Adolescentes.</w:t>
      </w:r>
    </w:p>
    <w:p w:rsidR="00806095" w:rsidRPr="00806095" w:rsidRDefault="00806095" w:rsidP="00614C56">
      <w:pPr>
        <w:widowControl w:val="0"/>
        <w:spacing w:line="360" w:lineRule="auto"/>
        <w:jc w:val="both"/>
        <w:rPr>
          <w:rFonts w:ascii="Arial" w:hAnsi="Arial" w:cs="Arial"/>
        </w:rPr>
      </w:pPr>
      <w:r w:rsidRPr="00806095">
        <w:rPr>
          <w:rFonts w:ascii="Arial" w:hAnsi="Arial" w:cs="Arial"/>
        </w:rPr>
        <w:lastRenderedPageBreak/>
        <w:tab/>
      </w:r>
      <w:r w:rsidRPr="00806095">
        <w:rPr>
          <w:rFonts w:ascii="Arial" w:hAnsi="Arial" w:cs="Arial"/>
        </w:rPr>
        <w:tab/>
        <w:t>Essa diversidade de participantes foi indicação do Tribunal de Contas do Estado do Rio Grande do Sul e aceita, visto que os objetivos deste Plano é efetivar a articulação das várias políticas setoriais, fortalecendo os postulados da universalidade, indivisibilidade e interdependência dos direitos.</w:t>
      </w:r>
    </w:p>
    <w:p w:rsidR="00806095" w:rsidRDefault="00806095" w:rsidP="00614C56">
      <w:pPr>
        <w:widowControl w:val="0"/>
        <w:spacing w:line="360" w:lineRule="auto"/>
        <w:jc w:val="both"/>
        <w:rPr>
          <w:rFonts w:ascii="Arial" w:hAnsi="Arial" w:cs="Arial"/>
        </w:rPr>
      </w:pPr>
      <w:r w:rsidRPr="00806095">
        <w:rPr>
          <w:rFonts w:ascii="Arial" w:hAnsi="Arial" w:cs="Arial"/>
        </w:rPr>
        <w:tab/>
      </w:r>
      <w:r w:rsidRPr="00806095">
        <w:rPr>
          <w:rFonts w:ascii="Arial" w:hAnsi="Arial" w:cs="Arial"/>
        </w:rPr>
        <w:tab/>
        <w:t xml:space="preserve">Para elaborar e efetivar o Plano, de forma adequada, foi seguido os seguintes passos: 1) Criação da Comissão </w:t>
      </w:r>
      <w:proofErr w:type="spellStart"/>
      <w:r w:rsidRPr="00806095">
        <w:rPr>
          <w:rFonts w:ascii="Arial" w:hAnsi="Arial" w:cs="Arial"/>
        </w:rPr>
        <w:t>Intersetorial</w:t>
      </w:r>
      <w:proofErr w:type="spellEnd"/>
      <w:r w:rsidRPr="00806095">
        <w:rPr>
          <w:rFonts w:ascii="Arial" w:hAnsi="Arial" w:cs="Arial"/>
        </w:rPr>
        <w:t xml:space="preserve"> para Elaboração do Plano; 2) Realização de diagnóstico da realidade local; 3) sistematização das informações; 4) análise setorial; 5) construção teórico-metodológico; 6) aprovação; 7) divulgação e institucionalização; 8) execução; 9) monitoramento e avaliação. </w:t>
      </w:r>
    </w:p>
    <w:p w:rsidR="00806095" w:rsidRDefault="00806095" w:rsidP="00004B6A">
      <w:pPr>
        <w:widowControl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 Comissão iniciou suas atividades no mês de maio de 2016 e contou com o apoio da Secretaria Municipal de Assistência Social, Saúde, Educação e outros atores sociais da área para sistematização do Plano.</w:t>
      </w:r>
    </w:p>
    <w:p w:rsidR="00806095" w:rsidRDefault="00004B6A" w:rsidP="00004B6A">
      <w:pPr>
        <w:widowControl w:val="0"/>
        <w:spacing w:line="360" w:lineRule="auto"/>
        <w:ind w:firstLine="1416"/>
        <w:jc w:val="both"/>
        <w:rPr>
          <w:rFonts w:ascii="Arial" w:hAnsi="Arial" w:cs="Arial"/>
        </w:rPr>
      </w:pPr>
      <w:r w:rsidRPr="00ED55E7">
        <w:rPr>
          <w:rFonts w:ascii="Arial" w:hAnsi="Arial" w:cs="Arial"/>
        </w:rPr>
        <w:t xml:space="preserve">Face ao acima exposto, remete-se o presente a esse Legislativo Municipal a quem compete analisar e aprovar, revestindo-lhe da legalidade necessária </w:t>
      </w:r>
      <w:proofErr w:type="gramStart"/>
      <w:r w:rsidRPr="00ED55E7">
        <w:rPr>
          <w:rFonts w:ascii="Arial" w:hAnsi="Arial" w:cs="Arial"/>
        </w:rPr>
        <w:t>a</w:t>
      </w:r>
      <w:proofErr w:type="gramEnd"/>
      <w:r w:rsidRPr="00ED55E7">
        <w:rPr>
          <w:rFonts w:ascii="Arial" w:hAnsi="Arial" w:cs="Arial"/>
        </w:rPr>
        <w:t xml:space="preserve"> sua pronta aplicação.</w:t>
      </w:r>
    </w:p>
    <w:p w:rsidR="00004B6A" w:rsidRDefault="00004B6A" w:rsidP="00004B6A">
      <w:pPr>
        <w:widowControl w:val="0"/>
        <w:spacing w:line="360" w:lineRule="auto"/>
        <w:ind w:firstLine="1416"/>
        <w:jc w:val="both"/>
        <w:rPr>
          <w:rFonts w:ascii="Arial" w:hAnsi="Arial" w:cs="Arial"/>
        </w:rPr>
      </w:pPr>
    </w:p>
    <w:p w:rsidR="006C2DB2" w:rsidRPr="00806095" w:rsidRDefault="006C2DB2" w:rsidP="00806095">
      <w:pPr>
        <w:widowControl w:val="0"/>
        <w:ind w:left="708" w:firstLine="708"/>
        <w:jc w:val="both"/>
        <w:rPr>
          <w:rFonts w:ascii="Arial" w:hAnsi="Arial" w:cs="Arial"/>
        </w:rPr>
      </w:pPr>
      <w:r w:rsidRPr="00806095">
        <w:rPr>
          <w:rFonts w:ascii="Arial" w:hAnsi="Arial" w:cs="Arial"/>
        </w:rPr>
        <w:t>Atenciosamente,</w:t>
      </w:r>
    </w:p>
    <w:p w:rsidR="006C2DB2" w:rsidRPr="006C2DB2" w:rsidRDefault="006C2DB2" w:rsidP="006C2DB2">
      <w:pPr>
        <w:widowControl w:val="0"/>
        <w:jc w:val="both"/>
        <w:rPr>
          <w:rFonts w:ascii="Arial" w:hAnsi="Arial" w:cs="Arial"/>
        </w:rPr>
      </w:pPr>
    </w:p>
    <w:p w:rsidR="006C2DB2" w:rsidRPr="006C2DB2" w:rsidRDefault="006C2DB2" w:rsidP="006C2DB2">
      <w:pPr>
        <w:widowControl w:val="0"/>
        <w:jc w:val="both"/>
        <w:rPr>
          <w:rFonts w:ascii="Arial" w:hAnsi="Arial" w:cs="Arial"/>
        </w:rPr>
      </w:pPr>
    </w:p>
    <w:p w:rsidR="006C2DB2" w:rsidRPr="006C2DB2" w:rsidRDefault="006C2DB2" w:rsidP="006C2DB2">
      <w:pPr>
        <w:widowControl w:val="0"/>
        <w:jc w:val="both"/>
        <w:rPr>
          <w:rFonts w:ascii="Arial" w:hAnsi="Arial" w:cs="Arial"/>
        </w:rPr>
      </w:pPr>
    </w:p>
    <w:p w:rsidR="006C2DB2" w:rsidRPr="006C2DB2" w:rsidRDefault="006C2DB2" w:rsidP="006C2DB2">
      <w:pPr>
        <w:widowControl w:val="0"/>
        <w:spacing w:after="0" w:line="276" w:lineRule="auto"/>
        <w:jc w:val="center"/>
        <w:rPr>
          <w:rFonts w:ascii="Arial" w:hAnsi="Arial" w:cs="Arial"/>
        </w:rPr>
      </w:pPr>
      <w:r w:rsidRPr="006C2DB2">
        <w:rPr>
          <w:rFonts w:ascii="Arial" w:hAnsi="Arial" w:cs="Arial"/>
        </w:rPr>
        <w:t>JOSÉ CARLOS A. AMARAL</w:t>
      </w:r>
    </w:p>
    <w:p w:rsidR="00EB0EB3" w:rsidRDefault="006C2DB2" w:rsidP="00EB0EB3">
      <w:pPr>
        <w:widowControl w:val="0"/>
        <w:jc w:val="center"/>
        <w:rPr>
          <w:rFonts w:ascii="Arial" w:hAnsi="Arial" w:cs="Arial"/>
        </w:rPr>
      </w:pPr>
      <w:r w:rsidRPr="006C2DB2">
        <w:rPr>
          <w:rFonts w:ascii="Arial" w:hAnsi="Arial" w:cs="Arial"/>
        </w:rPr>
        <w:t>P</w:t>
      </w:r>
      <w:r w:rsidR="00EB0EB3">
        <w:rPr>
          <w:rFonts w:ascii="Arial" w:hAnsi="Arial" w:cs="Arial"/>
        </w:rPr>
        <w:t>REFEITO MUNICIPAL DE TRÊS PASSOS</w:t>
      </w:r>
    </w:p>
    <w:p w:rsidR="00806095" w:rsidRDefault="00806095" w:rsidP="00EB0EB3">
      <w:pPr>
        <w:widowControl w:val="0"/>
        <w:jc w:val="center"/>
        <w:rPr>
          <w:rFonts w:ascii="Arial" w:hAnsi="Arial" w:cs="Arial"/>
          <w:b/>
        </w:rPr>
      </w:pPr>
    </w:p>
    <w:p w:rsidR="00806095" w:rsidRDefault="00806095" w:rsidP="00EB0EB3">
      <w:pPr>
        <w:widowControl w:val="0"/>
        <w:jc w:val="center"/>
        <w:rPr>
          <w:rFonts w:ascii="Arial" w:hAnsi="Arial" w:cs="Arial"/>
          <w:b/>
        </w:rPr>
      </w:pPr>
    </w:p>
    <w:p w:rsidR="00806095" w:rsidRDefault="00806095" w:rsidP="00EB0EB3">
      <w:pPr>
        <w:widowControl w:val="0"/>
        <w:jc w:val="center"/>
        <w:rPr>
          <w:rFonts w:ascii="Arial" w:hAnsi="Arial" w:cs="Arial"/>
          <w:b/>
        </w:rPr>
      </w:pPr>
    </w:p>
    <w:p w:rsidR="00806095" w:rsidRDefault="00806095" w:rsidP="00EB0EB3">
      <w:pPr>
        <w:widowControl w:val="0"/>
        <w:jc w:val="center"/>
        <w:rPr>
          <w:rFonts w:ascii="Arial" w:hAnsi="Arial" w:cs="Arial"/>
          <w:b/>
        </w:rPr>
      </w:pPr>
    </w:p>
    <w:p w:rsidR="00004B6A" w:rsidRDefault="00004B6A" w:rsidP="00EB0EB3">
      <w:pPr>
        <w:widowControl w:val="0"/>
        <w:jc w:val="center"/>
        <w:rPr>
          <w:rFonts w:ascii="Arial" w:hAnsi="Arial" w:cs="Arial"/>
          <w:b/>
        </w:rPr>
      </w:pPr>
    </w:p>
    <w:p w:rsidR="00004B6A" w:rsidRDefault="00004B6A" w:rsidP="00EB0EB3">
      <w:pPr>
        <w:widowControl w:val="0"/>
        <w:jc w:val="center"/>
        <w:rPr>
          <w:rFonts w:ascii="Arial" w:hAnsi="Arial" w:cs="Arial"/>
          <w:b/>
        </w:rPr>
      </w:pPr>
    </w:p>
    <w:p w:rsidR="00F05220" w:rsidRPr="00EB0EB3" w:rsidRDefault="00806095" w:rsidP="00EB0EB3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PROJETO DE LEI N° 74</w:t>
      </w:r>
      <w:r w:rsidR="00F05220">
        <w:rPr>
          <w:rFonts w:ascii="Arial" w:hAnsi="Arial" w:cs="Arial"/>
          <w:b/>
        </w:rPr>
        <w:t xml:space="preserve">, DE </w:t>
      </w:r>
      <w:r>
        <w:rPr>
          <w:rFonts w:ascii="Arial" w:hAnsi="Arial" w:cs="Arial"/>
          <w:b/>
        </w:rPr>
        <w:t>23</w:t>
      </w:r>
      <w:r w:rsidR="006C2DB2" w:rsidRPr="006C2DB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NOVEMBRO DE 2016</w:t>
      </w:r>
      <w:r w:rsidR="006C2DB2" w:rsidRPr="006C2DB2">
        <w:rPr>
          <w:rFonts w:ascii="Arial" w:hAnsi="Arial" w:cs="Arial"/>
          <w:b/>
        </w:rPr>
        <w:t>.</w:t>
      </w:r>
    </w:p>
    <w:p w:rsidR="00F05220" w:rsidRDefault="00F05220" w:rsidP="00F05220">
      <w:pPr>
        <w:widowControl w:val="0"/>
        <w:jc w:val="center"/>
        <w:rPr>
          <w:rFonts w:ascii="Arial" w:hAnsi="Arial" w:cs="Arial"/>
          <w:b/>
        </w:rPr>
      </w:pPr>
    </w:p>
    <w:p w:rsidR="00F05220" w:rsidRPr="00F05220" w:rsidRDefault="00F05220" w:rsidP="00F05220">
      <w:pPr>
        <w:widowControl w:val="0"/>
        <w:jc w:val="center"/>
        <w:rPr>
          <w:rFonts w:ascii="Arial" w:hAnsi="Arial" w:cs="Arial"/>
          <w:b/>
        </w:rPr>
      </w:pPr>
    </w:p>
    <w:p w:rsidR="006C2DB2" w:rsidRDefault="00651A48" w:rsidP="00F05220">
      <w:pPr>
        <w:widowControl w:val="0"/>
        <w:spacing w:line="276" w:lineRule="auto"/>
        <w:ind w:left="3402"/>
        <w:jc w:val="both"/>
        <w:rPr>
          <w:rFonts w:ascii="Arial" w:hAnsi="Arial" w:cs="Arial"/>
        </w:rPr>
      </w:pPr>
      <w:r w:rsidRPr="006C2DB2">
        <w:rPr>
          <w:rFonts w:ascii="Arial" w:hAnsi="Arial" w:cs="Arial"/>
        </w:rPr>
        <w:t>Dispõe sobre aprovação do PLANO MUNICIPAL DECENAL</w:t>
      </w:r>
      <w:r w:rsidR="00806095">
        <w:rPr>
          <w:rFonts w:ascii="Arial" w:hAnsi="Arial" w:cs="Arial"/>
        </w:rPr>
        <w:t xml:space="preserve"> DOS DIREITOS DA CRIANÇA E DO ADOLESCENTE</w:t>
      </w:r>
      <w:r w:rsidR="006C2DB2" w:rsidRPr="006C2DB2">
        <w:rPr>
          <w:rFonts w:ascii="Arial" w:hAnsi="Arial" w:cs="Arial"/>
        </w:rPr>
        <w:t>, para o decênio</w:t>
      </w:r>
      <w:r w:rsidR="00806095">
        <w:rPr>
          <w:rFonts w:ascii="Arial" w:hAnsi="Arial" w:cs="Arial"/>
        </w:rPr>
        <w:t xml:space="preserve"> 20</w:t>
      </w:r>
      <w:r w:rsidR="00201830">
        <w:rPr>
          <w:rFonts w:ascii="Arial" w:hAnsi="Arial" w:cs="Arial"/>
        </w:rPr>
        <w:t>1</w:t>
      </w:r>
      <w:r w:rsidR="00806095">
        <w:rPr>
          <w:rFonts w:ascii="Arial" w:hAnsi="Arial" w:cs="Arial"/>
        </w:rPr>
        <w:t>7-2026</w:t>
      </w:r>
      <w:r w:rsidRPr="006C2DB2">
        <w:rPr>
          <w:rFonts w:ascii="Arial" w:hAnsi="Arial" w:cs="Arial"/>
        </w:rPr>
        <w:t>, na forma a seguir especificada, e adota outras providências.</w:t>
      </w:r>
    </w:p>
    <w:p w:rsidR="00F05220" w:rsidRPr="006C2DB2" w:rsidRDefault="00F05220" w:rsidP="00F05220">
      <w:pPr>
        <w:widowControl w:val="0"/>
        <w:spacing w:line="276" w:lineRule="auto"/>
        <w:ind w:left="3402"/>
        <w:jc w:val="both"/>
        <w:rPr>
          <w:rFonts w:ascii="Arial" w:hAnsi="Arial" w:cs="Arial"/>
        </w:rPr>
      </w:pPr>
    </w:p>
    <w:p w:rsidR="006C2DB2" w:rsidRPr="006C2DB2" w:rsidRDefault="006C2DB2" w:rsidP="006C2DB2">
      <w:pPr>
        <w:widowControl w:val="0"/>
        <w:spacing w:after="240" w:line="360" w:lineRule="auto"/>
        <w:jc w:val="both"/>
        <w:rPr>
          <w:rFonts w:ascii="Arial" w:hAnsi="Arial" w:cs="Arial"/>
        </w:rPr>
      </w:pPr>
      <w:r w:rsidRPr="006C2DB2">
        <w:rPr>
          <w:rFonts w:ascii="Arial" w:hAnsi="Arial" w:cs="Arial"/>
        </w:rPr>
        <w:tab/>
      </w:r>
      <w:r w:rsidRPr="006C2DB2">
        <w:rPr>
          <w:rFonts w:ascii="Arial" w:hAnsi="Arial" w:cs="Arial"/>
        </w:rPr>
        <w:tab/>
      </w:r>
      <w:r w:rsidR="00F05220">
        <w:rPr>
          <w:rFonts w:ascii="Arial" w:hAnsi="Arial" w:cs="Arial"/>
          <w:b/>
        </w:rPr>
        <w:t>Art. 1°-</w:t>
      </w:r>
      <w:r w:rsidR="00651A48" w:rsidRPr="006C2DB2">
        <w:rPr>
          <w:rFonts w:ascii="Arial" w:hAnsi="Arial" w:cs="Arial"/>
        </w:rPr>
        <w:t xml:space="preserve"> Fica aprovado o Plano Municipal</w:t>
      </w:r>
      <w:r w:rsidR="00806095">
        <w:rPr>
          <w:rFonts w:ascii="Arial" w:hAnsi="Arial" w:cs="Arial"/>
        </w:rPr>
        <w:t xml:space="preserve"> dos Direitos da Criança e do Adolescente</w:t>
      </w:r>
      <w:r w:rsidR="00651A48" w:rsidRPr="006C2DB2">
        <w:rPr>
          <w:rFonts w:ascii="Arial" w:hAnsi="Arial" w:cs="Arial"/>
        </w:rPr>
        <w:t xml:space="preserve">, de caráter plurianual, que se apresenta na forma do Anexo Único desta Lei e que desta é parte integrante, com duração de dez anos, em cumprimento </w:t>
      </w:r>
      <w:r w:rsidRPr="006C2DB2">
        <w:rPr>
          <w:rFonts w:ascii="Arial" w:hAnsi="Arial" w:cs="Arial"/>
        </w:rPr>
        <w:t>à Lei Federal nº</w:t>
      </w:r>
      <w:r w:rsidR="00651A48" w:rsidRPr="006C2DB2">
        <w:rPr>
          <w:rFonts w:ascii="Arial" w:hAnsi="Arial" w:cs="Arial"/>
        </w:rPr>
        <w:t xml:space="preserve"> 10</w:t>
      </w:r>
      <w:r w:rsidR="00806095">
        <w:rPr>
          <w:rFonts w:ascii="Arial" w:hAnsi="Arial" w:cs="Arial"/>
        </w:rPr>
        <w:t>.172, de 09 de janeiro de 2001.</w:t>
      </w:r>
    </w:p>
    <w:p w:rsidR="00F05220" w:rsidRDefault="006C2DB2" w:rsidP="006C2DB2">
      <w:pPr>
        <w:widowControl w:val="0"/>
        <w:spacing w:after="240" w:line="360" w:lineRule="auto"/>
        <w:jc w:val="both"/>
        <w:rPr>
          <w:rFonts w:ascii="Arial" w:hAnsi="Arial" w:cs="Arial"/>
        </w:rPr>
      </w:pPr>
      <w:r w:rsidRPr="006C2DB2">
        <w:rPr>
          <w:rFonts w:ascii="Arial" w:hAnsi="Arial" w:cs="Arial"/>
        </w:rPr>
        <w:tab/>
      </w:r>
      <w:r w:rsidRPr="006C2DB2">
        <w:rPr>
          <w:rFonts w:ascii="Arial" w:hAnsi="Arial" w:cs="Arial"/>
        </w:rPr>
        <w:tab/>
      </w:r>
      <w:r w:rsidR="00651A48" w:rsidRPr="00F05220">
        <w:rPr>
          <w:rFonts w:ascii="Arial" w:hAnsi="Arial" w:cs="Arial"/>
          <w:b/>
        </w:rPr>
        <w:t>Art. 2º</w:t>
      </w:r>
      <w:r w:rsidR="00651A48" w:rsidRPr="006C2DB2">
        <w:rPr>
          <w:rFonts w:ascii="Arial" w:hAnsi="Arial" w:cs="Arial"/>
        </w:rPr>
        <w:t xml:space="preserve"> </w:t>
      </w:r>
      <w:r w:rsidR="00651A48" w:rsidRPr="00F05220">
        <w:rPr>
          <w:rFonts w:ascii="Arial" w:hAnsi="Arial" w:cs="Arial"/>
          <w:b/>
        </w:rPr>
        <w:t>-</w:t>
      </w:r>
      <w:r w:rsidR="00651A48" w:rsidRPr="006C2DB2">
        <w:rPr>
          <w:rFonts w:ascii="Arial" w:hAnsi="Arial" w:cs="Arial"/>
        </w:rPr>
        <w:t xml:space="preserve"> Fica autorizada a instituição de </w:t>
      </w:r>
      <w:r w:rsidR="009019EE">
        <w:rPr>
          <w:rFonts w:ascii="Arial" w:hAnsi="Arial" w:cs="Arial"/>
        </w:rPr>
        <w:t>Comitê Interinstitucional do Plano Decenal dos Direitos da Criança e do Adolescente</w:t>
      </w:r>
      <w:bookmarkStart w:id="0" w:name="_GoBack"/>
      <w:bookmarkEnd w:id="0"/>
      <w:r w:rsidR="009019EE">
        <w:rPr>
          <w:rFonts w:ascii="Arial" w:hAnsi="Arial" w:cs="Arial"/>
        </w:rPr>
        <w:t xml:space="preserve"> </w:t>
      </w:r>
      <w:r w:rsidR="00651A48" w:rsidRPr="006C2DB2">
        <w:rPr>
          <w:rFonts w:ascii="Arial" w:hAnsi="Arial" w:cs="Arial"/>
        </w:rPr>
        <w:t>sob a coordenação do Conselho Municipal</w:t>
      </w:r>
      <w:r w:rsidR="009019EE">
        <w:rPr>
          <w:rFonts w:ascii="Arial" w:hAnsi="Arial" w:cs="Arial"/>
        </w:rPr>
        <w:t xml:space="preserve"> dos Direitos da Criança e do Adolescente</w:t>
      </w:r>
      <w:r w:rsidR="00651A48" w:rsidRPr="006C2DB2">
        <w:rPr>
          <w:rFonts w:ascii="Arial" w:hAnsi="Arial" w:cs="Arial"/>
        </w:rPr>
        <w:t xml:space="preserve">, para acompanhamento da execução e avaliação periódica </w:t>
      </w:r>
      <w:r w:rsidR="005D62A2">
        <w:rPr>
          <w:rFonts w:ascii="Arial" w:hAnsi="Arial" w:cs="Arial"/>
        </w:rPr>
        <w:t>deste Plano Municipal, na forma de decreto regulamentar.</w:t>
      </w:r>
    </w:p>
    <w:p w:rsidR="009019EE" w:rsidRDefault="009019EE" w:rsidP="009019EE">
      <w:pPr>
        <w:widowControl w:val="0"/>
        <w:spacing w:after="240" w:line="360" w:lineRule="auto"/>
        <w:ind w:firstLine="1416"/>
        <w:jc w:val="both"/>
        <w:rPr>
          <w:rFonts w:ascii="Arial" w:hAnsi="Arial" w:cs="Arial"/>
        </w:rPr>
      </w:pPr>
      <w:r w:rsidRPr="009019EE">
        <w:rPr>
          <w:rFonts w:ascii="Arial" w:hAnsi="Arial" w:cs="Arial"/>
          <w:b/>
        </w:rPr>
        <w:t>§1º</w:t>
      </w:r>
      <w:r>
        <w:rPr>
          <w:rFonts w:ascii="Arial" w:hAnsi="Arial" w:cs="Arial"/>
        </w:rPr>
        <w:t xml:space="preserve"> As avaliações deverão ser realizadas a cada 02 anos para que se possa efetivar, de fato, essa política, conforme disposto na Constituição Federal e no Estatuto da Criança e do Adolescente.</w:t>
      </w:r>
    </w:p>
    <w:p w:rsidR="009019EE" w:rsidRDefault="006C2DB2" w:rsidP="006C2DB2">
      <w:pPr>
        <w:widowControl w:val="0"/>
        <w:spacing w:after="240" w:line="360" w:lineRule="auto"/>
        <w:jc w:val="both"/>
        <w:rPr>
          <w:rFonts w:ascii="Arial" w:hAnsi="Arial" w:cs="Arial"/>
        </w:rPr>
      </w:pPr>
      <w:r w:rsidRPr="006C2DB2">
        <w:rPr>
          <w:rFonts w:ascii="Arial" w:hAnsi="Arial" w:cs="Arial"/>
        </w:rPr>
        <w:tab/>
      </w:r>
      <w:r w:rsidRPr="006C2DB2">
        <w:rPr>
          <w:rFonts w:ascii="Arial" w:hAnsi="Arial" w:cs="Arial"/>
        </w:rPr>
        <w:tab/>
      </w:r>
      <w:r w:rsidR="00651A48" w:rsidRPr="00F05220">
        <w:rPr>
          <w:rFonts w:ascii="Arial" w:hAnsi="Arial" w:cs="Arial"/>
          <w:b/>
        </w:rPr>
        <w:t>Parágrafo Único</w:t>
      </w:r>
      <w:r w:rsidR="00651A48" w:rsidRPr="006C2DB2">
        <w:rPr>
          <w:rFonts w:ascii="Arial" w:hAnsi="Arial" w:cs="Arial"/>
        </w:rPr>
        <w:t xml:space="preserve">. </w:t>
      </w:r>
      <w:r w:rsidR="009019EE">
        <w:rPr>
          <w:rFonts w:ascii="Arial" w:hAnsi="Arial" w:cs="Arial"/>
        </w:rPr>
        <w:t>O acompanhamento e o monitoramento deverão ser permanentes, ao longo de todo o período de execução do Plano, estendendo-se para mais um ano posterior a vigência, para elaboração da análise e avaliação final quanto ao planejamento e execução.</w:t>
      </w:r>
    </w:p>
    <w:p w:rsidR="006C2DB2" w:rsidRPr="006C2DB2" w:rsidRDefault="006C2DB2" w:rsidP="006C2DB2">
      <w:pPr>
        <w:widowControl w:val="0"/>
        <w:spacing w:after="240" w:line="360" w:lineRule="auto"/>
        <w:jc w:val="both"/>
        <w:rPr>
          <w:rFonts w:ascii="Arial" w:hAnsi="Arial" w:cs="Arial"/>
        </w:rPr>
      </w:pPr>
      <w:r w:rsidRPr="006C2DB2">
        <w:rPr>
          <w:rFonts w:ascii="Arial" w:hAnsi="Arial" w:cs="Arial"/>
        </w:rPr>
        <w:tab/>
      </w:r>
      <w:r w:rsidRPr="006C2DB2">
        <w:rPr>
          <w:rFonts w:ascii="Arial" w:hAnsi="Arial" w:cs="Arial"/>
        </w:rPr>
        <w:tab/>
      </w:r>
      <w:r w:rsidR="00651A48" w:rsidRPr="00F05220">
        <w:rPr>
          <w:rFonts w:ascii="Arial" w:hAnsi="Arial" w:cs="Arial"/>
          <w:b/>
        </w:rPr>
        <w:t>Art.3º -</w:t>
      </w:r>
      <w:r w:rsidR="00651A48" w:rsidRPr="006C2DB2">
        <w:rPr>
          <w:rFonts w:ascii="Arial" w:hAnsi="Arial" w:cs="Arial"/>
        </w:rPr>
        <w:t xml:space="preserve"> Os Planos Plurianuais do Município, nos próximos dez anos, deverão ser elaborados de forma a dar suporte aos objetivos e metas constantes no Plano Municipal de Educação, no que for de responsabilidade do próprio Município. </w:t>
      </w:r>
    </w:p>
    <w:p w:rsidR="006C2DB2" w:rsidRPr="006C2DB2" w:rsidRDefault="006C2DB2" w:rsidP="006C2DB2">
      <w:pPr>
        <w:widowControl w:val="0"/>
        <w:spacing w:after="240" w:line="360" w:lineRule="auto"/>
        <w:jc w:val="both"/>
        <w:rPr>
          <w:rFonts w:ascii="Arial" w:hAnsi="Arial" w:cs="Arial"/>
        </w:rPr>
      </w:pPr>
      <w:r w:rsidRPr="006C2DB2">
        <w:rPr>
          <w:rFonts w:ascii="Arial" w:hAnsi="Arial" w:cs="Arial"/>
        </w:rPr>
        <w:tab/>
      </w:r>
      <w:r w:rsidRPr="006C2DB2">
        <w:rPr>
          <w:rFonts w:ascii="Arial" w:hAnsi="Arial" w:cs="Arial"/>
        </w:rPr>
        <w:tab/>
      </w:r>
      <w:r w:rsidR="00651A48" w:rsidRPr="00F05220">
        <w:rPr>
          <w:rFonts w:ascii="Arial" w:hAnsi="Arial" w:cs="Arial"/>
          <w:b/>
        </w:rPr>
        <w:t>Art. 4º</w:t>
      </w:r>
      <w:r w:rsidR="00F05220">
        <w:rPr>
          <w:rFonts w:ascii="Arial" w:hAnsi="Arial" w:cs="Arial"/>
          <w:b/>
        </w:rPr>
        <w:t>-</w:t>
      </w:r>
      <w:r w:rsidR="00651A48" w:rsidRPr="006C2DB2">
        <w:rPr>
          <w:rFonts w:ascii="Arial" w:hAnsi="Arial" w:cs="Arial"/>
        </w:rPr>
        <w:t xml:space="preserve"> Fica sob a responsabilidade dos Poderes Legislativo e Executivo </w:t>
      </w:r>
      <w:r w:rsidR="00651A48" w:rsidRPr="006C2DB2">
        <w:rPr>
          <w:rFonts w:ascii="Arial" w:hAnsi="Arial" w:cs="Arial"/>
        </w:rPr>
        <w:lastRenderedPageBreak/>
        <w:t xml:space="preserve">a tarefa de divulgação do Plano objeto desta Lei, para que a sociedade dele tome conhecimento e acompanhe a sua execução. </w:t>
      </w:r>
    </w:p>
    <w:p w:rsidR="006C2DB2" w:rsidRPr="006C2DB2" w:rsidRDefault="006C2DB2" w:rsidP="006C2DB2">
      <w:pPr>
        <w:widowControl w:val="0"/>
        <w:spacing w:after="240" w:line="360" w:lineRule="auto"/>
        <w:jc w:val="both"/>
        <w:rPr>
          <w:rFonts w:ascii="Arial" w:hAnsi="Arial" w:cs="Arial"/>
        </w:rPr>
      </w:pPr>
      <w:r w:rsidRPr="006C2DB2">
        <w:rPr>
          <w:rFonts w:ascii="Arial" w:hAnsi="Arial" w:cs="Arial"/>
        </w:rPr>
        <w:tab/>
      </w:r>
      <w:r w:rsidRPr="006C2DB2">
        <w:rPr>
          <w:rFonts w:ascii="Arial" w:hAnsi="Arial" w:cs="Arial"/>
        </w:rPr>
        <w:tab/>
      </w:r>
      <w:r w:rsidR="00651A48" w:rsidRPr="00F05220">
        <w:rPr>
          <w:rFonts w:ascii="Arial" w:hAnsi="Arial" w:cs="Arial"/>
          <w:b/>
        </w:rPr>
        <w:t>Art. 5º</w:t>
      </w:r>
      <w:r w:rsidR="00F05220">
        <w:rPr>
          <w:rFonts w:ascii="Arial" w:hAnsi="Arial" w:cs="Arial"/>
        </w:rPr>
        <w:t>-</w:t>
      </w:r>
      <w:r w:rsidR="00651A48" w:rsidRPr="006C2DB2">
        <w:rPr>
          <w:rFonts w:ascii="Arial" w:hAnsi="Arial" w:cs="Arial"/>
        </w:rPr>
        <w:t xml:space="preserve"> As despesas decorrentes da aprovação desta Lei correrão por conta de dotações próprias previstas em orçamento. </w:t>
      </w:r>
    </w:p>
    <w:p w:rsidR="00891627" w:rsidRPr="006C2DB2" w:rsidRDefault="006C2DB2" w:rsidP="006C2DB2">
      <w:pPr>
        <w:widowControl w:val="0"/>
        <w:spacing w:after="240" w:line="360" w:lineRule="auto"/>
        <w:jc w:val="both"/>
        <w:rPr>
          <w:rFonts w:ascii="Arial" w:hAnsi="Arial" w:cs="Arial"/>
        </w:rPr>
      </w:pPr>
      <w:r w:rsidRPr="006C2DB2">
        <w:rPr>
          <w:rFonts w:ascii="Arial" w:hAnsi="Arial" w:cs="Arial"/>
        </w:rPr>
        <w:tab/>
      </w:r>
      <w:r w:rsidRPr="006C2DB2">
        <w:rPr>
          <w:rFonts w:ascii="Arial" w:hAnsi="Arial" w:cs="Arial"/>
        </w:rPr>
        <w:tab/>
      </w:r>
      <w:r w:rsidR="00651A48" w:rsidRPr="00F05220">
        <w:rPr>
          <w:rFonts w:ascii="Arial" w:hAnsi="Arial" w:cs="Arial"/>
          <w:b/>
        </w:rPr>
        <w:t xml:space="preserve">Art. </w:t>
      </w:r>
      <w:r w:rsidRPr="00F05220">
        <w:rPr>
          <w:rFonts w:ascii="Arial" w:hAnsi="Arial" w:cs="Arial"/>
          <w:b/>
        </w:rPr>
        <w:t>6</w:t>
      </w:r>
      <w:r w:rsidR="00651A48" w:rsidRPr="00F05220">
        <w:rPr>
          <w:rFonts w:ascii="Arial" w:hAnsi="Arial" w:cs="Arial"/>
          <w:b/>
        </w:rPr>
        <w:t>º</w:t>
      </w:r>
      <w:r w:rsidR="00F05220">
        <w:rPr>
          <w:rFonts w:ascii="Arial" w:hAnsi="Arial" w:cs="Arial"/>
          <w:b/>
        </w:rPr>
        <w:t>-</w:t>
      </w:r>
      <w:r w:rsidR="00651A48" w:rsidRPr="006C2DB2">
        <w:rPr>
          <w:rFonts w:ascii="Arial" w:hAnsi="Arial" w:cs="Arial"/>
        </w:rPr>
        <w:t xml:space="preserve"> Esta Lei entrará em vigor na data de sua publicação</w:t>
      </w:r>
      <w:r w:rsidRPr="006C2DB2">
        <w:rPr>
          <w:rFonts w:ascii="Arial" w:hAnsi="Arial" w:cs="Arial"/>
        </w:rPr>
        <w:t>.</w:t>
      </w:r>
    </w:p>
    <w:p w:rsidR="006C2DB2" w:rsidRPr="006C2DB2" w:rsidRDefault="006C2DB2" w:rsidP="006C2DB2">
      <w:pPr>
        <w:pStyle w:val="NormalWeb"/>
        <w:widowControl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6C2DB2" w:rsidRPr="006C2DB2" w:rsidRDefault="006C2DB2" w:rsidP="006C2DB2">
      <w:pPr>
        <w:pStyle w:val="NormalWeb"/>
        <w:widowControl w:val="0"/>
        <w:jc w:val="center"/>
        <w:rPr>
          <w:rFonts w:ascii="Arial" w:hAnsi="Arial" w:cs="Arial"/>
          <w:color w:val="000000"/>
          <w:sz w:val="22"/>
          <w:szCs w:val="22"/>
        </w:rPr>
      </w:pPr>
      <w:r w:rsidRPr="006C2DB2">
        <w:rPr>
          <w:rFonts w:ascii="Arial" w:hAnsi="Arial" w:cs="Arial"/>
          <w:color w:val="000000"/>
          <w:sz w:val="22"/>
          <w:szCs w:val="22"/>
        </w:rPr>
        <w:t>Gabinete do Prefeito Municipal de Três Passos</w:t>
      </w:r>
    </w:p>
    <w:p w:rsidR="006C2DB2" w:rsidRPr="006C2DB2" w:rsidRDefault="00F05220" w:rsidP="006C2DB2">
      <w:pPr>
        <w:pStyle w:val="NormalWeb"/>
        <w:widowControl w:val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Aos</w:t>
      </w:r>
      <w:r w:rsidR="00CA41B5">
        <w:rPr>
          <w:rFonts w:ascii="Arial" w:hAnsi="Arial" w:cs="Arial"/>
          <w:color w:val="000000"/>
          <w:sz w:val="22"/>
          <w:szCs w:val="22"/>
        </w:rPr>
        <w:t xml:space="preserve"> 23 dias do mês de novembro de 2016</w:t>
      </w:r>
      <w:r w:rsidR="006C2DB2" w:rsidRPr="006C2DB2">
        <w:rPr>
          <w:rFonts w:ascii="Arial" w:hAnsi="Arial" w:cs="Arial"/>
          <w:color w:val="000000"/>
          <w:sz w:val="22"/>
          <w:szCs w:val="22"/>
        </w:rPr>
        <w:t>.</w:t>
      </w:r>
    </w:p>
    <w:p w:rsidR="006C2DB2" w:rsidRPr="006C2DB2" w:rsidRDefault="006C2DB2" w:rsidP="006C2DB2">
      <w:pPr>
        <w:pStyle w:val="NormalWeb"/>
        <w:widowControl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6C2DB2" w:rsidRPr="006C2DB2" w:rsidRDefault="006C2DB2" w:rsidP="006C2DB2">
      <w:pPr>
        <w:pStyle w:val="NormalWeb"/>
        <w:widowControl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6C2DB2" w:rsidRPr="006C2DB2" w:rsidRDefault="006C2DB2" w:rsidP="006C2DB2">
      <w:pPr>
        <w:pStyle w:val="NormalWeb"/>
        <w:widowControl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6C2DB2" w:rsidRPr="006C2DB2" w:rsidRDefault="006C2DB2" w:rsidP="006C2DB2">
      <w:pPr>
        <w:pStyle w:val="NormalWeb"/>
        <w:widowControl w:val="0"/>
        <w:jc w:val="center"/>
        <w:rPr>
          <w:rFonts w:ascii="Arial" w:hAnsi="Arial" w:cs="Arial"/>
          <w:color w:val="000000"/>
          <w:sz w:val="22"/>
          <w:szCs w:val="22"/>
        </w:rPr>
      </w:pPr>
      <w:r w:rsidRPr="006C2DB2">
        <w:rPr>
          <w:rFonts w:ascii="Arial" w:hAnsi="Arial" w:cs="Arial"/>
          <w:color w:val="000000"/>
          <w:sz w:val="22"/>
          <w:szCs w:val="22"/>
        </w:rPr>
        <w:t>JOSÉ CARLOS A. AMARAL</w:t>
      </w:r>
    </w:p>
    <w:p w:rsidR="006C2DB2" w:rsidRPr="006C2DB2" w:rsidRDefault="006C2DB2" w:rsidP="006C2DB2">
      <w:pPr>
        <w:pStyle w:val="NormalWeb"/>
        <w:widowControl w:val="0"/>
        <w:jc w:val="center"/>
        <w:rPr>
          <w:rFonts w:ascii="Arial" w:hAnsi="Arial" w:cs="Arial"/>
          <w:color w:val="000000"/>
          <w:sz w:val="22"/>
          <w:szCs w:val="22"/>
        </w:rPr>
      </w:pPr>
      <w:r w:rsidRPr="006C2DB2">
        <w:rPr>
          <w:rFonts w:ascii="Arial" w:hAnsi="Arial" w:cs="Arial"/>
          <w:color w:val="000000"/>
          <w:sz w:val="22"/>
          <w:szCs w:val="22"/>
        </w:rPr>
        <w:t>PREFEITO MUNICIPAL DE TRÊS PASSOS</w:t>
      </w:r>
    </w:p>
    <w:p w:rsidR="006C2DB2" w:rsidRPr="00651A48" w:rsidRDefault="006C2DB2" w:rsidP="006C2DB2">
      <w:pPr>
        <w:widowControl w:val="0"/>
        <w:spacing w:line="360" w:lineRule="auto"/>
        <w:jc w:val="both"/>
        <w:rPr>
          <w:rFonts w:ascii="Arial" w:hAnsi="Arial" w:cs="Arial"/>
        </w:rPr>
      </w:pPr>
    </w:p>
    <w:sectPr w:rsidR="006C2DB2" w:rsidRPr="00651A48" w:rsidSect="006C2DB2">
      <w:pgSz w:w="11906" w:h="16838"/>
      <w:pgMar w:top="2835" w:right="1701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48"/>
    <w:rsid w:val="00004B6A"/>
    <w:rsid w:val="00201830"/>
    <w:rsid w:val="0023175B"/>
    <w:rsid w:val="002C2150"/>
    <w:rsid w:val="003E6C74"/>
    <w:rsid w:val="005D62A2"/>
    <w:rsid w:val="00614C56"/>
    <w:rsid w:val="00651A48"/>
    <w:rsid w:val="006C2DB2"/>
    <w:rsid w:val="00806095"/>
    <w:rsid w:val="00891627"/>
    <w:rsid w:val="009019EE"/>
    <w:rsid w:val="00BB2616"/>
    <w:rsid w:val="00CA41B5"/>
    <w:rsid w:val="00DE2CC6"/>
    <w:rsid w:val="00EB0EB3"/>
    <w:rsid w:val="00F0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C9CCB2-B54A-4884-A53D-7B5E43CC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1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6C2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4533C-6DF9-4F0B-91D9-B51F3D4D2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933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TecleEnter</cp:lastModifiedBy>
  <cp:revision>3</cp:revision>
  <cp:lastPrinted>2015-05-12T19:51:00Z</cp:lastPrinted>
  <dcterms:created xsi:type="dcterms:W3CDTF">2016-11-23T12:50:00Z</dcterms:created>
  <dcterms:modified xsi:type="dcterms:W3CDTF">2016-11-23T13:22:00Z</dcterms:modified>
</cp:coreProperties>
</file>