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25" w:rsidRDefault="00AB1825" w:rsidP="00AB18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AB1825" w:rsidRDefault="00AB1825" w:rsidP="00AB18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AB1825" w:rsidRDefault="00AB1825" w:rsidP="00257B3D">
      <w:pPr>
        <w:pStyle w:val="Recuodecorpodetexto"/>
        <w:ind w:left="0" w:firstLine="1134"/>
        <w:rPr>
          <w:lang w:val="pt-BR"/>
        </w:rPr>
      </w:pPr>
      <w:r>
        <w:t>Senhor Presidente, apresent</w:t>
      </w:r>
      <w:r>
        <w:rPr>
          <w:lang w:val="pt-BR"/>
        </w:rPr>
        <w:t>amos</w:t>
      </w:r>
      <w:r>
        <w:t xml:space="preserve"> a Vossa Excelência, nos termos do art. 11</w:t>
      </w:r>
      <w:r>
        <w:rPr>
          <w:lang w:val="pt-BR"/>
        </w:rPr>
        <w:t>1</w:t>
      </w:r>
      <w:r>
        <w:t xml:space="preserve"> do Regimento Interno, a presente Indicação </w:t>
      </w:r>
      <w:r>
        <w:rPr>
          <w:lang w:val="pt-BR"/>
        </w:rPr>
        <w:t xml:space="preserve">sugerindo ao Senhor Prefeito Municipal a </w:t>
      </w:r>
      <w:r w:rsidR="00257B3D">
        <w:rPr>
          <w:lang w:val="pt-BR"/>
        </w:rPr>
        <w:t xml:space="preserve">elaboração e o envio a esta casa legislativa, de projetos de lei que visem a </w:t>
      </w:r>
      <w:proofErr w:type="spellStart"/>
      <w:r w:rsidR="00257B3D">
        <w:rPr>
          <w:lang w:val="pt-BR"/>
        </w:rPr>
        <w:t>aleterar</w:t>
      </w:r>
      <w:proofErr w:type="spellEnd"/>
      <w:r w:rsidR="00257B3D">
        <w:rPr>
          <w:lang w:val="pt-BR"/>
        </w:rPr>
        <w:t xml:space="preserve"> as leis municipais </w:t>
      </w:r>
      <w:proofErr w:type="spellStart"/>
      <w:r w:rsidR="00257B3D">
        <w:rPr>
          <w:lang w:val="pt-BR"/>
        </w:rPr>
        <w:t>nºs</w:t>
      </w:r>
      <w:proofErr w:type="spellEnd"/>
      <w:r w:rsidR="00257B3D">
        <w:rPr>
          <w:lang w:val="pt-BR"/>
        </w:rPr>
        <w:t xml:space="preserve"> 4.296/2009 e 4. 511/2011, as quais dispõem sobre os subsídios aos produtores de suínos e aves (suinocultura e avicultura), no sentido de que tais subsídios, expressos em moeda corrente nacional nas referidas leis, sejam representados por Unidades de Referência Municipal – URM, a fim de que possam ser atualizados via inflação anualmente e não fiquem defasados/desatualizados. </w:t>
      </w:r>
    </w:p>
    <w:p w:rsidR="00257B3D" w:rsidRDefault="00257B3D" w:rsidP="00257B3D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 xml:space="preserve">Ressalta-se que a competência para propor tais projetos de leis é do Prefeito Municipal, haja vista que a competência material originária é do poder Executivo, não cabendo ao vereador ser autor destas matérias, sob pena de a respectiva lei tornar-se inconstitucional por vício de iniciativa. </w:t>
      </w:r>
    </w:p>
    <w:p w:rsidR="00AB1825" w:rsidRDefault="00AB1825" w:rsidP="00AB1825">
      <w:pPr>
        <w:pStyle w:val="Recuodecorpodetexto"/>
        <w:ind w:left="0" w:firstLine="1134"/>
        <w:rPr>
          <w:rFonts w:cs="Arial"/>
        </w:rPr>
      </w:pPr>
    </w:p>
    <w:p w:rsidR="00AB1825" w:rsidRDefault="00AB1825" w:rsidP="00AB1825">
      <w:pPr>
        <w:pStyle w:val="Recuodecorpodetexto"/>
        <w:ind w:left="0" w:firstLine="1134"/>
        <w:rPr>
          <w:rFonts w:cs="Arial"/>
        </w:rPr>
      </w:pPr>
      <w:r w:rsidRPr="009336F6">
        <w:rPr>
          <w:rFonts w:cs="Arial"/>
        </w:rPr>
        <w:t xml:space="preserve">Três Passos, </w:t>
      </w:r>
      <w:r w:rsidR="005A37BB" w:rsidRPr="009336F6">
        <w:rPr>
          <w:rFonts w:cs="Arial"/>
          <w:lang w:val="pt-BR"/>
        </w:rPr>
        <w:t>02</w:t>
      </w:r>
      <w:r w:rsidRPr="009336F6">
        <w:rPr>
          <w:rFonts w:cs="Arial"/>
          <w:lang w:val="pt-BR"/>
        </w:rPr>
        <w:t xml:space="preserve"> de </w:t>
      </w:r>
      <w:r w:rsidR="005A37BB" w:rsidRPr="009336F6">
        <w:rPr>
          <w:rFonts w:cs="Arial"/>
          <w:lang w:val="pt-BR"/>
        </w:rPr>
        <w:t>março</w:t>
      </w:r>
      <w:r w:rsidRPr="009336F6">
        <w:rPr>
          <w:rFonts w:cs="Arial"/>
          <w:lang w:val="pt-BR"/>
        </w:rPr>
        <w:t xml:space="preserve"> 2017.</w:t>
      </w:r>
      <w:bookmarkStart w:id="0" w:name="_GoBack"/>
      <w:bookmarkEnd w:id="0"/>
    </w:p>
    <w:p w:rsidR="00AB1825" w:rsidRDefault="00AB1825" w:rsidP="00AB182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B1825" w:rsidRDefault="00AB1825" w:rsidP="00AB182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B1825" w:rsidRDefault="00AB1825" w:rsidP="00AB182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Nader </w:t>
      </w:r>
      <w:proofErr w:type="spellStart"/>
      <w:r>
        <w:rPr>
          <w:rFonts w:ascii="Arial" w:hAnsi="Arial" w:cs="Arial"/>
        </w:rPr>
        <w:t>Umar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Rosani</w:t>
      </w:r>
      <w:proofErr w:type="spellEnd"/>
      <w:r>
        <w:rPr>
          <w:rFonts w:ascii="Arial" w:hAnsi="Arial" w:cs="Arial"/>
        </w:rPr>
        <w:t xml:space="preserve"> do Nascimento</w:t>
      </w:r>
    </w:p>
    <w:p w:rsidR="00AB1825" w:rsidRDefault="00AB1825" w:rsidP="00AB182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AC51D7" w:rsidRDefault="001C7629" w:rsidP="00AC51D7"/>
    <w:sectPr w:rsidR="001C7629" w:rsidRPr="00AC51D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65" w:rsidRDefault="00516E65">
      <w:r>
        <w:separator/>
      </w:r>
    </w:p>
  </w:endnote>
  <w:endnote w:type="continuationSeparator" w:id="0">
    <w:p w:rsidR="00516E65" w:rsidRDefault="0051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65" w:rsidRDefault="00516E65">
      <w:r>
        <w:separator/>
      </w:r>
    </w:p>
  </w:footnote>
  <w:footnote w:type="continuationSeparator" w:id="0">
    <w:p w:rsidR="00516E65" w:rsidRDefault="0051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762E"/>
    <w:multiLevelType w:val="multilevel"/>
    <w:tmpl w:val="F8E299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2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B3D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02F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E65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19ED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7BB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6F6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25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51D7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A81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49A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F52B8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8</cp:revision>
  <cp:lastPrinted>2015-03-31T15:53:00Z</cp:lastPrinted>
  <dcterms:created xsi:type="dcterms:W3CDTF">2017-03-10T17:18:00Z</dcterms:created>
  <dcterms:modified xsi:type="dcterms:W3CDTF">2017-03-13T14:18:00Z</dcterms:modified>
</cp:coreProperties>
</file>