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38" w:rsidRDefault="00A67038" w:rsidP="00A6703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</w:t>
      </w: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u w:val="single"/>
          <w:vertAlign w:val="superscript"/>
        </w:rPr>
        <w:t>º</w:t>
      </w:r>
      <w:r>
        <w:rPr>
          <w:rFonts w:ascii="Arial" w:hAnsi="Arial" w:cs="Arial"/>
        </w:rPr>
        <w:t>, da Lei Orgânica do Município que, ouvida a Mesa Diretora, seja solicitada ao Senhor Prefeito Municipal a seguinte informação:</w:t>
      </w: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 Uma relação dos servidores públicos ativos, discriminando cargos em comissão, cargos que possuem função gratificada, estatutários e emergenciais, discriminando também, a data de admissão ou nomeação, setor ou secretária pertencente, a partir de 01 de janeiro de 2017.</w:t>
      </w: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67038" w:rsidRDefault="00A67038" w:rsidP="00A67038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Três Passos, 25 de abril de 2017.</w:t>
      </w:r>
      <w:bookmarkStart w:id="0" w:name="_GoBack"/>
      <w:bookmarkEnd w:id="0"/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A67038" w:rsidRDefault="00A67038" w:rsidP="00A6703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7B366B" w:rsidRDefault="003D07E4" w:rsidP="007B366B"/>
    <w:sectPr w:rsidR="003D07E4" w:rsidRPr="007B366B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13</cp:revision>
  <cp:lastPrinted>2016-04-14T18:09:00Z</cp:lastPrinted>
  <dcterms:created xsi:type="dcterms:W3CDTF">2017-03-10T13:23:00Z</dcterms:created>
  <dcterms:modified xsi:type="dcterms:W3CDTF">2017-04-28T12:11:00Z</dcterms:modified>
</cp:coreProperties>
</file>