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6F" w:rsidRDefault="0097526F" w:rsidP="0097526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97526F" w:rsidRDefault="0097526F" w:rsidP="0097526F">
      <w:pPr>
        <w:spacing w:line="360" w:lineRule="auto"/>
        <w:jc w:val="center"/>
        <w:rPr>
          <w:rFonts w:ascii="Arial" w:hAnsi="Arial" w:cs="Arial"/>
          <w:b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o</w:t>
      </w:r>
      <w:r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>
        <w:rPr>
          <w:rFonts w:ascii="Arial" w:hAnsi="Arial"/>
          <w:lang w:eastAsia="x-none"/>
        </w:rPr>
        <w:t xml:space="preserve">sugerindo ao Senhor Prefeito Municipal que seja cumprida a lei nº 3.976 de 22 de dezembro de 2005, a qual concede incentivo ao Programa Renda Leite II e institui o bônus para comercialização formal de leite. </w:t>
      </w: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Justificativa: A referida lei não foi revogada, portanto vigente, porém, não está sendo executada. Se a lei for cumprida, os agricultores terão um incentivo na produção de cada litro de leite comercializado, fato que estimula o aumento da produção e sua permanência na atividade.</w:t>
      </w: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01 de março de 2018.</w:t>
      </w: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7526F" w:rsidRDefault="0097526F" w:rsidP="0097526F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7526F" w:rsidRDefault="0097526F" w:rsidP="0097526F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97526F" w:rsidRDefault="0097526F" w:rsidP="0097526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C7629" w:rsidRPr="0097526F" w:rsidRDefault="001C7629" w:rsidP="0097526F">
      <w:bookmarkStart w:id="0" w:name="_GoBack"/>
      <w:bookmarkEnd w:id="0"/>
    </w:p>
    <w:sectPr w:rsidR="001C7629" w:rsidRPr="0097526F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</cp:revision>
  <cp:lastPrinted>2015-03-31T15:53:00Z</cp:lastPrinted>
  <dcterms:created xsi:type="dcterms:W3CDTF">2017-03-10T17:09:00Z</dcterms:created>
  <dcterms:modified xsi:type="dcterms:W3CDTF">2018-03-05T16:47:00Z</dcterms:modified>
</cp:coreProperties>
</file>