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C2" w:rsidRDefault="001D7FC2" w:rsidP="001D7FC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71561" w:rsidRPr="00B11BF1" w:rsidRDefault="00B71561" w:rsidP="00B7156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11BF1">
        <w:rPr>
          <w:rFonts w:ascii="Arial" w:hAnsi="Arial" w:cs="Arial"/>
          <w:b/>
        </w:rPr>
        <w:t>PEDIDO DE INFORMAÇÃO</w:t>
      </w:r>
    </w:p>
    <w:p w:rsidR="00B71561" w:rsidRPr="00B11BF1" w:rsidRDefault="00B71561" w:rsidP="00B7156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71561" w:rsidRDefault="00B71561" w:rsidP="00B71561">
      <w:pPr>
        <w:spacing w:line="360" w:lineRule="auto"/>
        <w:ind w:firstLine="1134"/>
        <w:jc w:val="both"/>
        <w:rPr>
          <w:rFonts w:ascii="Arial" w:hAnsi="Arial" w:cs="Arial"/>
        </w:rPr>
      </w:pPr>
      <w:r w:rsidRPr="00AA6BDD"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 xml:space="preserve"> da Constituição Estadual, e art. 58, § 1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 xml:space="preserve">, da Lei Orgânica do Município que, ouvida a Mesa Diretora, seja solicitado ao Senhor Prefeito Municipal </w:t>
      </w:r>
      <w:r>
        <w:rPr>
          <w:rFonts w:ascii="Arial" w:hAnsi="Arial" w:cs="Arial"/>
        </w:rPr>
        <w:t>qual o custo mensal, no ano de 2017, das linhas de transporte escolar, de forma separada dos ônibus de propriedade da municipalidade e os veículos contratados por meio de terceirização, e qual a quantidade de alunos e de quilometragem por linha, por mês do ano de 2017, a fim de se verificar a relação custo/benefício de se ter um veículo próprio ou de terceirizar o serviço público de transporte escolar, bem como acompanhar a aplicação dos recursos públicos na área da educação.</w:t>
      </w:r>
    </w:p>
    <w:p w:rsidR="00B71561" w:rsidRPr="00B11BF1" w:rsidRDefault="00B71561" w:rsidP="00B71561">
      <w:pPr>
        <w:spacing w:line="360" w:lineRule="auto"/>
        <w:ind w:firstLine="1134"/>
        <w:jc w:val="both"/>
        <w:rPr>
          <w:rFonts w:cs="Arial"/>
        </w:rPr>
      </w:pPr>
    </w:p>
    <w:p w:rsidR="00B71561" w:rsidRPr="00B11BF1" w:rsidRDefault="00B71561" w:rsidP="00B71561">
      <w:pPr>
        <w:pStyle w:val="Recuodecorpodetexto"/>
        <w:ind w:left="0" w:firstLine="1134"/>
        <w:rPr>
          <w:rFonts w:cs="Arial"/>
          <w:sz w:val="24"/>
          <w:szCs w:val="24"/>
        </w:rPr>
      </w:pPr>
      <w:r w:rsidRPr="00B11BF1">
        <w:rPr>
          <w:rFonts w:cs="Arial"/>
          <w:sz w:val="24"/>
          <w:szCs w:val="24"/>
        </w:rPr>
        <w:t>Três Passos</w:t>
      </w:r>
      <w:r w:rsidRPr="00B11BF1"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19 de abril</w:t>
      </w:r>
      <w:r w:rsidRPr="00B11BF1">
        <w:rPr>
          <w:rFonts w:cs="Arial"/>
          <w:sz w:val="24"/>
          <w:szCs w:val="24"/>
          <w:lang w:val="pt-BR"/>
        </w:rPr>
        <w:t xml:space="preserve"> de 2018.</w:t>
      </w:r>
    </w:p>
    <w:p w:rsidR="00B71561" w:rsidRPr="00B11BF1" w:rsidRDefault="00B71561" w:rsidP="00B7156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71561" w:rsidRPr="00B11BF1" w:rsidRDefault="00B71561" w:rsidP="00B7156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71561" w:rsidRDefault="00B71561" w:rsidP="00B7156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B71561" w:rsidRPr="00B11BF1" w:rsidRDefault="00B71561" w:rsidP="00B7156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CD747D" w:rsidRPr="001D7FC2" w:rsidRDefault="00CD747D" w:rsidP="00B71561">
      <w:pPr>
        <w:pStyle w:val="NormalWeb"/>
        <w:spacing w:before="0" w:beforeAutospacing="0" w:after="0" w:afterAutospacing="0" w:line="360" w:lineRule="auto"/>
        <w:jc w:val="center"/>
      </w:pPr>
      <w:bookmarkStart w:id="0" w:name="_GoBack"/>
      <w:bookmarkEnd w:id="0"/>
    </w:p>
    <w:sectPr w:rsidR="00CD747D" w:rsidRPr="001D7FC2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7</cp:revision>
  <cp:lastPrinted>2016-02-15T11:22:00Z</cp:lastPrinted>
  <dcterms:created xsi:type="dcterms:W3CDTF">2017-03-10T17:25:00Z</dcterms:created>
  <dcterms:modified xsi:type="dcterms:W3CDTF">2018-04-23T20:37:00Z</dcterms:modified>
</cp:coreProperties>
</file>