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/>
        <w:rPr/>
      </w:pPr>
      <w:bookmarkStart w:id="0" w:name="_GoBack"/>
      <w:bookmarkEnd w:id="0"/>
      <w:r>
        <w:rPr>
          <w:rFonts w:ascii="Times New Roman" w:hAnsi="Times New Roman"/>
          <w:sz w:val="24"/>
        </w:rPr>
        <w:t>PROJETO DE LEI LEGISLATIVA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/1</w:t>
      </w:r>
      <w:r>
        <w:rPr>
          <w:rFonts w:ascii="Times New Roman" w:hAnsi="Times New Roman"/>
          <w:sz w:val="24"/>
        </w:rPr>
        <w:t>9</w:t>
      </w:r>
    </w:p>
    <w:p>
      <w:pPr>
        <w:pStyle w:val="Corpodetexto"/>
        <w:ind w:start="3828" w:hanging="0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Corpodetexto"/>
        <w:ind w:start="4536" w:hanging="0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  <w:t>Denomina ruas do município de Três Passos.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firstLine="1134"/>
        <w:jc w:val="both"/>
        <w:rPr>
          <w:b/>
          <w:b/>
        </w:rPr>
      </w:pPr>
      <w:r>
        <w:rPr/>
        <w:t>Art. 1</w:t>
      </w:r>
      <w:r>
        <w:rPr>
          <w:strike/>
        </w:rPr>
        <w:t>º</w:t>
      </w:r>
      <w:r>
        <w:rPr/>
        <w:t xml:space="preserve"> Ficam denominadas as seguintes ruas:</w:t>
      </w:r>
    </w:p>
    <w:p>
      <w:pPr>
        <w:pStyle w:val="Normal"/>
        <w:spacing w:lineRule="auto" w:line="360"/>
        <w:ind w:firstLine="1134"/>
        <w:jc w:val="both"/>
        <w:rPr/>
      </w:pPr>
      <w:r>
        <w:rPr/>
        <w:t xml:space="preserve">I – Rua </w:t>
      </w:r>
      <w:r>
        <w:rPr/>
        <w:t>Francisco Andrighetto a Rua n</w:t>
      </w:r>
      <w:r>
        <w:rPr>
          <w:strike/>
        </w:rPr>
        <w:t>º</w:t>
      </w:r>
      <w:r>
        <w:rPr/>
        <w:t xml:space="preserve"> 1400, localizada no Lotamento Novo Loteamento Cidade, Bairro Pindorama.</w:t>
      </w:r>
    </w:p>
    <w:p>
      <w:pPr>
        <w:pStyle w:val="Normal"/>
        <w:spacing w:lineRule="auto" w:line="360"/>
        <w:ind w:firstLine="1134"/>
        <w:jc w:val="both"/>
        <w:rPr/>
      </w:pPr>
      <w:r>
        <w:rPr/>
        <w:t>II – Rua Dary de Moraes Canova a Rua n</w:t>
      </w:r>
      <w:r>
        <w:rPr>
          <w:strike/>
        </w:rPr>
        <w:t>º</w:t>
      </w:r>
      <w:r>
        <w:rPr/>
        <w:t xml:space="preserve"> 1500, localizada no Loteamento Novo Loteamento Cidade, Bairro Pindorama.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Normal"/>
        <w:spacing w:lineRule="auto" w:line="360"/>
        <w:ind w:firstLine="1134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Corpodetexto"/>
        <w:ind w:firstLine="1134"/>
        <w:rPr/>
      </w:pPr>
      <w:r>
        <w:rPr>
          <w:rFonts w:cs="Times New Roman" w:ascii="Times New Roman" w:hAnsi="Times New Roman"/>
        </w:rPr>
        <w:t xml:space="preserve">Três Passos, </w:t>
      </w:r>
      <w:r>
        <w:rPr>
          <w:rFonts w:cs="Times New Roman" w:ascii="Times New Roman" w:hAnsi="Times New Roman"/>
        </w:rPr>
        <w:t>22 de fevereiro de 2019.</w:t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spacing w:lineRule="auto" w:line="360"/>
        <w:ind w:firstLine="1134"/>
        <w:rPr/>
      </w:pPr>
      <w:r>
        <w:rPr>
          <w:bCs/>
          <w:sz w:val="24"/>
          <w:lang w:val="en-US"/>
        </w:rPr>
        <w:t>Dorilda L. B. Sartori</w:t>
      </w:r>
    </w:p>
    <w:p>
      <w:pPr>
        <w:pStyle w:val="BodyText2"/>
        <w:spacing w:lineRule="auto" w:line="360"/>
        <w:ind w:firstLine="1134"/>
        <w:rPr/>
      </w:pPr>
      <w:r>
        <w:rPr>
          <w:bCs/>
          <w:sz w:val="24"/>
        </w:rPr>
        <w:t>Vereador</w:t>
      </w:r>
      <w:r>
        <w:rPr>
          <w:bCs/>
          <w:sz w:val="24"/>
        </w:rPr>
        <w:t>a</w:t>
      </w:r>
      <w:r>
        <w:rPr>
          <w:bCs/>
          <w:sz w:val="24"/>
        </w:rPr>
        <w:t xml:space="preserve"> da Bancada do </w:t>
      </w:r>
      <w:r>
        <w:rPr>
          <w:bCs/>
          <w:sz w:val="24"/>
        </w:rPr>
        <w:t>PMDB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LibreOffice/5.4.7.2$Windows_X86_64 LibreOffice_project/c838ef25c16710f8838b1faec480ebba495259d0</Application>
  <Pages>1</Pages>
  <Words>110</Words>
  <Characters>591</Characters>
  <CharactersWithSpaces>695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2016-05-30T12:44:00Z</cp:lastPrinted>
  <dcterms:modified xsi:type="dcterms:W3CDTF">2019-02-22T07:37:41Z</dcterms:modified>
  <cp:revision>19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