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FD" w:rsidRDefault="009C10FD" w:rsidP="009C10FD">
      <w:pPr>
        <w:spacing w:before="57" w:after="57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9C10FD" w:rsidRDefault="009C10FD" w:rsidP="009C10FD">
      <w:pPr>
        <w:spacing w:before="57" w:after="57" w:line="360" w:lineRule="auto"/>
        <w:jc w:val="center"/>
      </w:pPr>
    </w:p>
    <w:p w:rsidR="009C10FD" w:rsidRPr="00031ABD" w:rsidRDefault="009C10FD" w:rsidP="009C10F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</w:t>
      </w:r>
      <w:r w:rsidRPr="008F6F4C">
        <w:rPr>
          <w:rFonts w:ascii="Arial" w:hAnsi="Arial" w:cs="Arial"/>
        </w:rPr>
        <w:t>o encaminhamento da presente indicação</w:t>
      </w:r>
      <w:r>
        <w:rPr>
          <w:rFonts w:ascii="Arial" w:hAnsi="Arial" w:cs="Arial"/>
        </w:rPr>
        <w:t xml:space="preserve"> ao Secretário de Meio Ambiente Diego Maciel, sugerindo o que segue:</w:t>
      </w:r>
    </w:p>
    <w:p w:rsidR="009C10F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</w:p>
    <w:p w:rsidR="009C10F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1.-) A colocação de canos de PVC ao redor do tronco das árvores </w:t>
      </w:r>
      <w:r w:rsidRPr="00031ABD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 canteiros centrais, nas praças e no Lago Frei Ivo.</w:t>
      </w:r>
    </w:p>
    <w:p w:rsidR="009C10F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 Tal medida se faz necessária para evitar que as árvores sejam danificadas no período de corte de grama, pois no momento do corte, o fio da máquina machuca o tronco, fato que impede o crescimento da mesma. Atualmente temos várias arvores danificadas por este motivo.</w:t>
      </w:r>
    </w:p>
    <w:p w:rsidR="009C10F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</w:p>
    <w:p w:rsidR="009C10F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2.-) A plantação de árvores nos passeios, em conjunto com comerciantes e moradores do centro e dos bairros do município. </w:t>
      </w:r>
    </w:p>
    <w:p w:rsidR="009C10FD" w:rsidRPr="00031ABD" w:rsidRDefault="009C10FD" w:rsidP="009C10FD">
      <w:pPr>
        <w:tabs>
          <w:tab w:val="left" w:pos="284"/>
          <w:tab w:val="left" w:pos="1560"/>
          <w:tab w:val="left" w:pos="1843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Objetiva-se com o referido pedido, a arborização no nosso município, bem como o embelezamento das calçadas. </w:t>
      </w:r>
    </w:p>
    <w:p w:rsidR="009C10FD" w:rsidRDefault="009C10FD" w:rsidP="009C10FD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9C10FD" w:rsidRDefault="009C10FD" w:rsidP="009C10FD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13 de junho de 2019.</w:t>
      </w:r>
    </w:p>
    <w:p w:rsidR="009C10FD" w:rsidRDefault="009C10FD" w:rsidP="009C10F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C10FD" w:rsidRDefault="009C10FD" w:rsidP="009C10F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C10FD" w:rsidRDefault="009C10FD" w:rsidP="009C10F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C10FD" w:rsidRDefault="009C10FD" w:rsidP="009C10FD">
      <w:pPr>
        <w:spacing w:line="360" w:lineRule="auto"/>
        <w:ind w:firstLine="1418"/>
        <w:jc w:val="both"/>
      </w:pPr>
      <w:r>
        <w:rPr>
          <w:rFonts w:ascii="Arial" w:hAnsi="Arial" w:cs="Arial"/>
        </w:rPr>
        <w:t>Flávio Habitzreiter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C10FD" w:rsidRDefault="009C10FD" w:rsidP="009C10FD">
      <w:pPr>
        <w:spacing w:line="360" w:lineRule="auto"/>
        <w:ind w:firstLine="1417"/>
        <w:jc w:val="both"/>
      </w:pPr>
      <w:r>
        <w:rPr>
          <w:rFonts w:ascii="Arial" w:hAnsi="Arial" w:cs="Arial"/>
        </w:rPr>
        <w:t xml:space="preserve"> Vereador da Bancada do PTB</w:t>
      </w:r>
    </w:p>
    <w:p w:rsidR="001C7629" w:rsidRPr="00647C0C" w:rsidRDefault="001C7629" w:rsidP="00647C0C">
      <w:bookmarkStart w:id="0" w:name="_GoBack"/>
      <w:bookmarkEnd w:id="0"/>
    </w:p>
    <w:sectPr w:rsidR="001C7629" w:rsidRPr="00647C0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25</cp:revision>
  <cp:lastPrinted>2019-05-10T18:25:00Z</cp:lastPrinted>
  <dcterms:created xsi:type="dcterms:W3CDTF">2017-03-10T17:09:00Z</dcterms:created>
  <dcterms:modified xsi:type="dcterms:W3CDTF">2019-06-13T18:20:00Z</dcterms:modified>
</cp:coreProperties>
</file>