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E8656" w14:textId="2D5B5ADA" w:rsidR="00420EA4" w:rsidRDefault="001E08B8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24B93743" w14:textId="77777777" w:rsidR="003647A3" w:rsidRDefault="003647A3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</w:p>
    <w:p w14:paraId="259ECB2E" w14:textId="6DB5DF11" w:rsidR="003647A3" w:rsidRPr="00AB0685" w:rsidRDefault="00FC1C8D" w:rsidP="00AB0685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 w:rsidRPr="00FC1C8D">
        <w:rPr>
          <w:rFonts w:ascii="Arial" w:hAnsi="Arial"/>
          <w:b/>
          <w:bCs/>
        </w:rPr>
        <w:t>PAULINHO SATTLER</w:t>
      </w:r>
      <w:r w:rsidR="003647A3">
        <w:rPr>
          <w:rFonts w:ascii="Arial" w:hAnsi="Arial"/>
        </w:rPr>
        <w:t>, vereador do P</w:t>
      </w:r>
      <w:r>
        <w:rPr>
          <w:rFonts w:ascii="Arial" w:hAnsi="Arial"/>
        </w:rPr>
        <w:t>DT</w:t>
      </w:r>
      <w:r w:rsidR="003647A3">
        <w:rPr>
          <w:rFonts w:ascii="Arial" w:hAnsi="Arial"/>
        </w:rPr>
        <w:t xml:space="preserve">, com o apoio dos vereadores que abaixo subscrevem, apresenta a Vossa Excelência, nos termos do art. 112 do Regimento Interno, o presente pedido de providências, solicitando ao Senhor Prefeito Municipal a adoção da seguinte ação de interesse público: </w:t>
      </w:r>
      <w:r>
        <w:rPr>
          <w:rFonts w:ascii="Arial" w:hAnsi="Arial"/>
        </w:rPr>
        <w:t>que seja reformulada a pintura dos meios-fios na parte da frente quadra onde estão localizadas EMEI Primeiros Passos e o CIAC/SUS, na Avenida Osvaldo Aranha, deixando uma vaga com restrição de estacionamento em frente a cada um dos prédios públicos, e não em toda a extensão da quadra, como é hoje, permitindo a ampliação das vagas de estacionamento no local, que possui fluxo intenso devido à proximidade com um supermercado e estação rodoviária</w:t>
      </w:r>
      <w:r w:rsidR="006B370D">
        <w:rPr>
          <w:rFonts w:ascii="Arial" w:hAnsi="Arial"/>
        </w:rPr>
        <w:t>.</w:t>
      </w:r>
    </w:p>
    <w:p w14:paraId="57E574DB" w14:textId="77777777" w:rsidR="003647A3" w:rsidRDefault="003647A3" w:rsidP="003647A3">
      <w:pPr>
        <w:pStyle w:val="Recuodecorpodetexto"/>
        <w:ind w:left="0" w:firstLine="1418"/>
      </w:pPr>
    </w:p>
    <w:p w14:paraId="18C0EAE6" w14:textId="558CCD13" w:rsidR="003647A3" w:rsidRDefault="003647A3" w:rsidP="003647A3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18 de </w:t>
      </w:r>
      <w:proofErr w:type="spellStart"/>
      <w:r>
        <w:t>março</w:t>
      </w:r>
      <w:proofErr w:type="spellEnd"/>
      <w:r>
        <w:t xml:space="preserve"> de 2021.</w:t>
      </w:r>
    </w:p>
    <w:p w14:paraId="3C003E44" w14:textId="77777777" w:rsidR="003647A3" w:rsidRDefault="003647A3" w:rsidP="003647A3">
      <w:pPr>
        <w:spacing w:line="360" w:lineRule="auto"/>
        <w:ind w:firstLine="1134"/>
        <w:jc w:val="both"/>
        <w:rPr>
          <w:rFonts w:ascii="Arial" w:hAnsi="Arial"/>
        </w:rPr>
      </w:pPr>
    </w:p>
    <w:p w14:paraId="70617FD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140470A8" w14:textId="2BEA59F5" w:rsidR="00FC1C8D" w:rsidRPr="00FC1C8D" w:rsidRDefault="00FC1C8D" w:rsidP="00FC1C8D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FC1C8D">
        <w:rPr>
          <w:rFonts w:ascii="Arial" w:hAnsi="Arial"/>
          <w:b/>
          <w:bCs/>
        </w:rPr>
        <w:t>PAULINHO SATTLER</w:t>
      </w:r>
    </w:p>
    <w:p w14:paraId="0962A87D" w14:textId="77777777" w:rsidR="00FC1C8D" w:rsidRDefault="00FC1C8D" w:rsidP="00FC1C8D">
      <w:pPr>
        <w:spacing w:line="360" w:lineRule="auto"/>
        <w:ind w:firstLine="1418"/>
        <w:jc w:val="both"/>
        <w:rPr>
          <w:rFonts w:hint="eastAsia"/>
        </w:rPr>
      </w:pPr>
      <w:r>
        <w:rPr>
          <w:rFonts w:ascii="Arial" w:hAnsi="Arial"/>
        </w:rPr>
        <w:t>Vereador da Bancada do PDT</w:t>
      </w:r>
    </w:p>
    <w:p w14:paraId="014E953A" w14:textId="77777777" w:rsidR="00FC1C8D" w:rsidRDefault="00FC1C8D" w:rsidP="003647A3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6C3DA589" w14:textId="77777777" w:rsidR="00FC1C8D" w:rsidRDefault="00FC1C8D" w:rsidP="003647A3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282E0BC9" w14:textId="1E8B9772" w:rsidR="003647A3" w:rsidRDefault="003647A3" w:rsidP="003647A3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 w:rsidR="00FC1C8D">
        <w:rPr>
          <w:rFonts w:ascii="Arial" w:hAnsi="Arial"/>
          <w:i/>
          <w:iCs/>
        </w:rPr>
        <w:tab/>
      </w:r>
      <w:proofErr w:type="spellStart"/>
      <w:r w:rsidR="00FC1C8D">
        <w:rPr>
          <w:rFonts w:ascii="Arial" w:hAnsi="Arial"/>
          <w:i/>
          <w:iCs/>
        </w:rPr>
        <w:t>Luis</w:t>
      </w:r>
      <w:proofErr w:type="spellEnd"/>
      <w:r w:rsidR="00FC1C8D"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  <w:r w:rsidR="00AB0685">
        <w:rPr>
          <w:rFonts w:ascii="Arial" w:hAnsi="Arial"/>
          <w:i/>
          <w:iCs/>
        </w:rPr>
        <w:tab/>
      </w:r>
      <w:r w:rsidR="00AB0685" w:rsidRPr="00AB0685">
        <w:rPr>
          <w:rFonts w:ascii="Arial" w:hAnsi="Arial"/>
          <w:i/>
          <w:iCs/>
        </w:rPr>
        <w:t xml:space="preserve">Flávio </w:t>
      </w:r>
      <w:proofErr w:type="spellStart"/>
      <w:r w:rsidR="00AB0685" w:rsidRPr="00AB0685">
        <w:rPr>
          <w:rFonts w:ascii="Arial" w:hAnsi="Arial"/>
          <w:i/>
          <w:iCs/>
        </w:rPr>
        <w:t>Habitzreiter</w:t>
      </w:r>
      <w:proofErr w:type="spellEnd"/>
    </w:p>
    <w:p w14:paraId="0986E1C2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168F8ABF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</w:p>
    <w:p w14:paraId="1BCA8EDD" w14:textId="77777777" w:rsidR="003647A3" w:rsidRDefault="003647A3" w:rsidP="003647A3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 xml:space="preserve">Diego </w:t>
      </w:r>
      <w:proofErr w:type="spellStart"/>
      <w:r>
        <w:rPr>
          <w:rFonts w:ascii="Arial" w:hAnsi="Arial"/>
          <w:i/>
          <w:iCs/>
        </w:rPr>
        <w:t>Hider</w:t>
      </w:r>
      <w:proofErr w:type="spellEnd"/>
      <w:r>
        <w:rPr>
          <w:rFonts w:ascii="Arial" w:hAnsi="Arial"/>
          <w:i/>
          <w:iCs/>
        </w:rPr>
        <w:t xml:space="preserve"> Maciel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44D7871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 w14:paraId="1B65FF7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</w:p>
    <w:p w14:paraId="07AAA9E1" w14:textId="77557CB9" w:rsidR="00420EA4" w:rsidRDefault="00420EA4" w:rsidP="003647A3">
      <w:pPr>
        <w:spacing w:line="360" w:lineRule="auto"/>
        <w:ind w:firstLine="1417"/>
        <w:jc w:val="both"/>
        <w:rPr>
          <w:rFonts w:ascii="Arial" w:eastAsia="Times New Roman" w:hAnsi="Arial"/>
          <w:lang w:eastAsia="pt-BR" w:bidi="ar-SA"/>
        </w:rPr>
      </w:pPr>
    </w:p>
    <w:sectPr w:rsidR="00420EA4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67551" w14:textId="77777777" w:rsidR="00AE152F" w:rsidRDefault="001E08B8">
      <w:pPr>
        <w:rPr>
          <w:rFonts w:hint="eastAsia"/>
        </w:rPr>
      </w:pPr>
      <w:r>
        <w:separator/>
      </w:r>
    </w:p>
  </w:endnote>
  <w:endnote w:type="continuationSeparator" w:id="0">
    <w:p w14:paraId="766F64F0" w14:textId="77777777" w:rsidR="00AE152F" w:rsidRDefault="001E08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DD179" w14:textId="77777777" w:rsidR="00420EA4" w:rsidRDefault="001E08B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7669E9C4" w14:textId="77777777" w:rsidR="00420EA4" w:rsidRDefault="001E08B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583A0A19" w14:textId="77777777" w:rsidR="00420EA4" w:rsidRDefault="00420EA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3DB87" w14:textId="77777777" w:rsidR="00AE152F" w:rsidRDefault="001E08B8">
      <w:pPr>
        <w:rPr>
          <w:rFonts w:hint="eastAsia"/>
        </w:rPr>
      </w:pPr>
      <w:r>
        <w:separator/>
      </w:r>
    </w:p>
  </w:footnote>
  <w:footnote w:type="continuationSeparator" w:id="0">
    <w:p w14:paraId="545D188C" w14:textId="77777777" w:rsidR="00AE152F" w:rsidRDefault="001E08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9AA90" w14:textId="77777777" w:rsidR="00420EA4" w:rsidRDefault="001E08B8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4D66CAEF" wp14:editId="7B83FFEC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12330" w14:textId="77777777" w:rsidR="00420EA4" w:rsidRDefault="00420EA4">
    <w:pPr>
      <w:pStyle w:val="Cabealho"/>
      <w:rPr>
        <w:rFonts w:hint="eastAsia"/>
      </w:rPr>
    </w:pPr>
  </w:p>
  <w:p w14:paraId="374FD037" w14:textId="77777777" w:rsidR="00420EA4" w:rsidRDefault="00420EA4">
    <w:pPr>
      <w:pStyle w:val="Cabealho"/>
      <w:rPr>
        <w:rFonts w:hint="eastAsia"/>
      </w:rPr>
    </w:pPr>
  </w:p>
  <w:p w14:paraId="0BF3976A" w14:textId="77777777" w:rsidR="00420EA4" w:rsidRDefault="00420EA4">
    <w:pPr>
      <w:pStyle w:val="Cabealho"/>
      <w:rPr>
        <w:rFonts w:hint="eastAsia"/>
      </w:rPr>
    </w:pPr>
  </w:p>
  <w:p w14:paraId="1B047149" w14:textId="77777777" w:rsidR="00420EA4" w:rsidRDefault="00420EA4">
    <w:pPr>
      <w:pStyle w:val="Cabealho"/>
      <w:rPr>
        <w:rFonts w:hint="eastAsia"/>
      </w:rPr>
    </w:pPr>
  </w:p>
  <w:p w14:paraId="147AC4B4" w14:textId="77777777" w:rsidR="00420EA4" w:rsidRDefault="00420EA4">
    <w:pPr>
      <w:pStyle w:val="Cabealho"/>
      <w:rPr>
        <w:rFonts w:hint="eastAsia"/>
      </w:rPr>
    </w:pPr>
  </w:p>
  <w:p w14:paraId="44D8F64C" w14:textId="77777777" w:rsidR="00420EA4" w:rsidRDefault="001E08B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26D9155" w14:textId="77777777" w:rsidR="00420EA4" w:rsidRDefault="001E08B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506D4DE8" w14:textId="77777777" w:rsidR="00420EA4" w:rsidRDefault="00420EA4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E3BBC"/>
    <w:multiLevelType w:val="multilevel"/>
    <w:tmpl w:val="AF7EF77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A4"/>
    <w:rsid w:val="001E08B8"/>
    <w:rsid w:val="003647A3"/>
    <w:rsid w:val="00420EA4"/>
    <w:rsid w:val="006B370D"/>
    <w:rsid w:val="00AB0685"/>
    <w:rsid w:val="00AE152F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AEF0"/>
  <w15:docId w15:val="{F820668B-A93C-4EDB-BB50-2DACD94F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</cp:revision>
  <cp:lastPrinted>2020-04-27T11:32:00Z</cp:lastPrinted>
  <dcterms:created xsi:type="dcterms:W3CDTF">2021-03-18T17:40:00Z</dcterms:created>
  <dcterms:modified xsi:type="dcterms:W3CDTF">2021-03-18T18:58:00Z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