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</w:t>
      </w:r>
      <w:r>
        <w:rPr>
          <w:b/>
        </w:rPr>
        <w:t>12</w:t>
      </w:r>
      <w:r>
        <w:rPr>
          <w:b/>
        </w:rPr>
        <w:t>/2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ind w:left="3912" w:right="0" w:hanging="0"/>
        <w:jc w:val="both"/>
        <w:rPr/>
      </w:pPr>
      <w:r>
        <w:rPr>
          <w:i w:val="false"/>
          <w:iCs w:val="false"/>
        </w:rPr>
        <w:t xml:space="preserve">Denomina a </w:t>
      </w:r>
      <w:r>
        <w:rPr>
          <w:i w:val="false"/>
          <w:iCs w:val="false"/>
        </w:rPr>
        <w:t>Biblioteca Municipal.</w:t>
      </w:r>
    </w:p>
    <w:p>
      <w:pPr>
        <w:pStyle w:val="Normal"/>
        <w:ind w:left="3402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denominada a Biblioteca Municipal de Biblioteca Pedrinho Niedermeier.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/>
        <w:t>5 de julho</w:t>
      </w:r>
      <w:r>
        <w:rPr/>
        <w:t xml:space="preserve"> de 202</w:t>
      </w:r>
      <w:r>
        <w:rPr/>
        <w:t>1.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Edivan N. Baron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Arial Blac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eastAsia="Times New Roman" w:cs="Times New Roman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eastAsia="Times New Roman" w:cs="Times New Roman"/>
    </w:rPr>
  </w:style>
  <w:style w:type="character" w:styleId="ListLabel7" w:customStyle="1">
    <w:name w:val="ListLabel 7"/>
    <w:qFormat/>
    <w:rPr>
      <w:rFonts w:eastAsia="Times New Roman" w:cs="Times New Roman"/>
    </w:rPr>
  </w:style>
  <w:style w:type="character" w:styleId="ListLabel8" w:customStyle="1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ascii="Arial Black" w:hAnsi="Arial Black"/>
      <w:color w:val="00000A"/>
      <w:sz w:val="16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LibreOffice/6.1.0.3$Windows_X86_64 LibreOffice_project/efb621ed25068d70781dc026f7e9c5187a4decd1</Application>
  <Pages>1</Pages>
  <Words>76</Words>
  <Characters>415</Characters>
  <CharactersWithSpaces>485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2019-11-28T10:50:15Z</cp:lastPrinted>
  <dcterms:modified xsi:type="dcterms:W3CDTF">2021-09-03T10:25:16Z</dcterms:modified>
  <cp:revision>36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