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D8F0" w14:textId="240D774F" w:rsidR="00DC384D" w:rsidRPr="000B557F" w:rsidRDefault="00531B32" w:rsidP="00D449AC">
      <w:pPr>
        <w:spacing w:before="120" w:after="120" w:line="360" w:lineRule="auto"/>
        <w:jc w:val="both"/>
        <w:rPr>
          <w:rFonts w:ascii="Arial" w:hAnsi="Arial" w:cs="Arial"/>
        </w:rPr>
      </w:pPr>
      <w:r w:rsidRPr="000B557F">
        <w:rPr>
          <w:rFonts w:ascii="Arial" w:hAnsi="Arial" w:cs="Arial"/>
        </w:rPr>
        <w:t>Excelentíssimo Sr. Presidente da Câmara de Vereadores de Três Passos/RS</w:t>
      </w:r>
      <w:r w:rsidR="00E71D10">
        <w:rPr>
          <w:rFonts w:ascii="Arial" w:hAnsi="Arial" w:cs="Arial"/>
        </w:rPr>
        <w:t>.</w:t>
      </w:r>
    </w:p>
    <w:p w14:paraId="7C73B76C" w14:textId="7E509AB3" w:rsidR="00531B32" w:rsidRPr="000B557F" w:rsidRDefault="00531B32" w:rsidP="00D449AC">
      <w:pPr>
        <w:spacing w:before="120" w:after="120" w:line="360" w:lineRule="auto"/>
        <w:jc w:val="both"/>
        <w:rPr>
          <w:rFonts w:ascii="Arial" w:hAnsi="Arial" w:cs="Arial"/>
        </w:rPr>
      </w:pPr>
    </w:p>
    <w:p w14:paraId="46E78F0B" w14:textId="665BBBAF" w:rsidR="00531B32" w:rsidRPr="000B557F" w:rsidRDefault="00531B32" w:rsidP="00D449AC">
      <w:pPr>
        <w:spacing w:before="120" w:after="120" w:line="360" w:lineRule="auto"/>
        <w:jc w:val="both"/>
        <w:rPr>
          <w:rFonts w:ascii="Arial" w:hAnsi="Arial" w:cs="Arial"/>
        </w:rPr>
      </w:pPr>
    </w:p>
    <w:p w14:paraId="683C052F" w14:textId="36BAF468" w:rsidR="00531B32" w:rsidRPr="000B557F" w:rsidRDefault="00531B32" w:rsidP="00E71D10">
      <w:pPr>
        <w:spacing w:before="120" w:after="120" w:line="360" w:lineRule="auto"/>
        <w:ind w:left="2268"/>
        <w:jc w:val="both"/>
        <w:rPr>
          <w:rFonts w:ascii="Arial" w:hAnsi="Arial" w:cs="Arial"/>
        </w:rPr>
      </w:pPr>
      <w:r w:rsidRPr="00E71D10">
        <w:rPr>
          <w:rFonts w:ascii="Arial" w:hAnsi="Arial" w:cs="Arial"/>
          <w:b/>
          <w:bCs/>
        </w:rPr>
        <w:t>MÁRCIA CRISTINA DE OLIVEIRA</w:t>
      </w:r>
      <w:r w:rsidRPr="000B557F">
        <w:rPr>
          <w:rFonts w:ascii="Arial" w:hAnsi="Arial" w:cs="Arial"/>
        </w:rPr>
        <w:t>, vereadora da bancada do PT, vem, diante de Vossa Excelência, nos termos do art. 12 do Regimento Interno desta Casa Legislativa (resolução nº 006/2003) e do art. 17 do Código de Ética e Decoro Parlamentar (Resolução nº 08/2008) apresentar</w:t>
      </w:r>
    </w:p>
    <w:p w14:paraId="6A5B053C" w14:textId="40E4B48D" w:rsidR="00531B32" w:rsidRPr="000B557F" w:rsidRDefault="00531B32" w:rsidP="00E71D10">
      <w:pPr>
        <w:spacing w:before="120" w:after="120" w:line="360" w:lineRule="auto"/>
        <w:ind w:left="2268"/>
        <w:jc w:val="both"/>
        <w:rPr>
          <w:rFonts w:ascii="Arial" w:hAnsi="Arial" w:cs="Arial"/>
        </w:rPr>
      </w:pPr>
    </w:p>
    <w:p w14:paraId="20EF5253" w14:textId="5F6D16D4" w:rsidR="00531B32" w:rsidRPr="00E71D10" w:rsidRDefault="00531B32" w:rsidP="00E71D10">
      <w:pPr>
        <w:spacing w:before="120" w:after="120" w:line="360" w:lineRule="auto"/>
        <w:ind w:left="2268"/>
        <w:jc w:val="center"/>
        <w:rPr>
          <w:rFonts w:ascii="Arial" w:hAnsi="Arial" w:cs="Arial"/>
          <w:b/>
          <w:bCs/>
        </w:rPr>
      </w:pPr>
      <w:r w:rsidRPr="00E71D10">
        <w:rPr>
          <w:rFonts w:ascii="Arial" w:hAnsi="Arial" w:cs="Arial"/>
          <w:b/>
          <w:bCs/>
        </w:rPr>
        <w:t>REPRESENTAÇÃO POR QUEBRA DE DECORO PARLAMENTAR</w:t>
      </w:r>
    </w:p>
    <w:p w14:paraId="7711A325" w14:textId="7AACC45D" w:rsidR="00531B32" w:rsidRPr="000B557F" w:rsidRDefault="00531B32" w:rsidP="00E71D10">
      <w:pPr>
        <w:spacing w:before="120" w:after="120" w:line="360" w:lineRule="auto"/>
        <w:ind w:left="2268"/>
        <w:jc w:val="both"/>
        <w:rPr>
          <w:rFonts w:ascii="Arial" w:hAnsi="Arial" w:cs="Arial"/>
        </w:rPr>
      </w:pPr>
    </w:p>
    <w:p w14:paraId="50F622CA" w14:textId="679D9942" w:rsidR="00531B32" w:rsidRPr="000B557F" w:rsidRDefault="00531B32" w:rsidP="00E71D10">
      <w:pPr>
        <w:spacing w:before="120" w:after="120" w:line="360" w:lineRule="auto"/>
        <w:ind w:left="2268"/>
        <w:jc w:val="both"/>
        <w:rPr>
          <w:rFonts w:ascii="Arial" w:hAnsi="Arial" w:cs="Arial"/>
        </w:rPr>
      </w:pPr>
      <w:r w:rsidRPr="000B557F">
        <w:rPr>
          <w:rFonts w:ascii="Arial" w:hAnsi="Arial" w:cs="Arial"/>
        </w:rPr>
        <w:t xml:space="preserve">contra </w:t>
      </w:r>
      <w:r w:rsidR="00E71D10" w:rsidRPr="00E71D10">
        <w:rPr>
          <w:rFonts w:ascii="Arial" w:hAnsi="Arial" w:cs="Arial"/>
          <w:b/>
          <w:bCs/>
        </w:rPr>
        <w:t>JOÃO ROQUE BOLL</w:t>
      </w:r>
      <w:r w:rsidRPr="000B557F">
        <w:rPr>
          <w:rFonts w:ascii="Arial" w:hAnsi="Arial" w:cs="Arial"/>
        </w:rPr>
        <w:t>, vereador da bancada do PP, por práticas incompatíveis com o exercício do mandato parlamentar. Requer-se que a presente representação seja encaminhada ao Conselho de Ética e Decoro Parlamentar desta Casa, para que esta adote as medidas revistas no Código de Ética e Decoro Parlamentar da Câmara, no Regimento Interno e na Constituição Federal, conforme o que relatado a seguir.</w:t>
      </w:r>
    </w:p>
    <w:p w14:paraId="2258763C" w14:textId="36BC8F80" w:rsidR="00531B32" w:rsidRPr="000B557F" w:rsidRDefault="00531B32" w:rsidP="00D449AC">
      <w:pPr>
        <w:spacing w:before="120" w:after="120" w:line="360" w:lineRule="auto"/>
        <w:jc w:val="both"/>
        <w:rPr>
          <w:rFonts w:ascii="Arial" w:hAnsi="Arial" w:cs="Arial"/>
        </w:rPr>
      </w:pPr>
    </w:p>
    <w:p w14:paraId="7AD9E1B6" w14:textId="37AE0E6C" w:rsidR="00531B32" w:rsidRPr="00E71D10" w:rsidRDefault="00531B32" w:rsidP="00D449AC">
      <w:pPr>
        <w:spacing w:before="120" w:after="120" w:line="360" w:lineRule="auto"/>
        <w:jc w:val="both"/>
        <w:rPr>
          <w:rFonts w:ascii="Arial" w:hAnsi="Arial" w:cs="Arial"/>
          <w:b/>
          <w:bCs/>
        </w:rPr>
      </w:pPr>
      <w:r w:rsidRPr="00E71D10">
        <w:rPr>
          <w:rFonts w:ascii="Arial" w:hAnsi="Arial" w:cs="Arial"/>
          <w:b/>
          <w:bCs/>
        </w:rPr>
        <w:t>DOS FATOS</w:t>
      </w:r>
    </w:p>
    <w:p w14:paraId="4E84E69D" w14:textId="543C73DE" w:rsidR="00531B32" w:rsidRPr="000B557F" w:rsidRDefault="00531B32" w:rsidP="00D449AC">
      <w:pPr>
        <w:spacing w:before="120" w:after="120" w:line="360" w:lineRule="auto"/>
        <w:jc w:val="both"/>
        <w:rPr>
          <w:rFonts w:ascii="Arial" w:hAnsi="Arial" w:cs="Arial"/>
        </w:rPr>
      </w:pPr>
      <w:r w:rsidRPr="000B557F">
        <w:rPr>
          <w:rFonts w:ascii="Arial" w:hAnsi="Arial" w:cs="Arial"/>
        </w:rPr>
        <w:tab/>
        <w:t>Conforme relatado por esta subscritora no espaço destinado às explicações pessoais da 31ª Sessão Ordinária, realizada no dia 13 de setembro de 2021, o vereador denunciado, abusando de suas prerrogativas parlamentares, coagiu e tentou impedir a participação desta Vereadora em reunião das comissões permanentes.</w:t>
      </w:r>
    </w:p>
    <w:p w14:paraId="63E0A39C" w14:textId="4D23DF4D" w:rsidR="0098148E" w:rsidRDefault="0098148E" w:rsidP="00D449AC">
      <w:pPr>
        <w:spacing w:before="120" w:after="120" w:line="360" w:lineRule="auto"/>
        <w:jc w:val="both"/>
        <w:rPr>
          <w:rFonts w:ascii="Arial" w:hAnsi="Arial" w:cs="Arial"/>
        </w:rPr>
      </w:pPr>
      <w:r w:rsidRPr="000B557F">
        <w:rPr>
          <w:rFonts w:ascii="Arial" w:hAnsi="Arial" w:cs="Arial"/>
        </w:rPr>
        <w:tab/>
        <w:t>No dia 09 de setembro de 2021, no Plenário da Câmara de Vereadores, teve início, às 18h, as reuniões das Comissões Permanentes para deliberar sobre os projetos de lei em tramitação na Casa.</w:t>
      </w:r>
    </w:p>
    <w:p w14:paraId="743A65E9" w14:textId="69BBA1DC" w:rsidR="000B557F" w:rsidRDefault="000B557F" w:rsidP="00D449AC">
      <w:pPr>
        <w:spacing w:before="120" w:after="120" w:line="360" w:lineRule="auto"/>
        <w:jc w:val="both"/>
        <w:rPr>
          <w:rFonts w:ascii="Arial" w:hAnsi="Arial" w:cs="Arial"/>
        </w:rPr>
      </w:pPr>
      <w:r>
        <w:rPr>
          <w:rFonts w:ascii="Arial" w:hAnsi="Arial" w:cs="Arial"/>
        </w:rPr>
        <w:tab/>
        <w:t xml:space="preserve">Na condição de vereadora e no legítimo exercício de minhas prerrogativas parlamentares, participei das referidas reuniões com o intuito de colaborar e contribuir com os projetos de lei em debate, em benefício da comunidade </w:t>
      </w:r>
      <w:proofErr w:type="spellStart"/>
      <w:r>
        <w:rPr>
          <w:rFonts w:ascii="Arial" w:hAnsi="Arial" w:cs="Arial"/>
        </w:rPr>
        <w:t>trespassense</w:t>
      </w:r>
      <w:proofErr w:type="spellEnd"/>
      <w:r>
        <w:rPr>
          <w:rFonts w:ascii="Arial" w:hAnsi="Arial" w:cs="Arial"/>
        </w:rPr>
        <w:t>.</w:t>
      </w:r>
    </w:p>
    <w:p w14:paraId="5E3D6721" w14:textId="476E174E" w:rsidR="000B557F" w:rsidRDefault="000B557F" w:rsidP="00D449AC">
      <w:pPr>
        <w:spacing w:before="120" w:after="120" w:line="360" w:lineRule="auto"/>
        <w:jc w:val="both"/>
        <w:rPr>
          <w:rFonts w:ascii="Arial" w:hAnsi="Arial" w:cs="Arial"/>
        </w:rPr>
      </w:pPr>
      <w:r>
        <w:rPr>
          <w:rFonts w:ascii="Arial" w:hAnsi="Arial" w:cs="Arial"/>
        </w:rPr>
        <w:lastRenderedPageBreak/>
        <w:tab/>
        <w:t xml:space="preserve">Na ocasião, após o início dos debates, o vereador João </w:t>
      </w:r>
      <w:proofErr w:type="spellStart"/>
      <w:r>
        <w:rPr>
          <w:rFonts w:ascii="Arial" w:hAnsi="Arial" w:cs="Arial"/>
        </w:rPr>
        <w:t>Boll</w:t>
      </w:r>
      <w:proofErr w:type="spellEnd"/>
      <w:r>
        <w:rPr>
          <w:rFonts w:ascii="Arial" w:hAnsi="Arial" w:cs="Arial"/>
        </w:rPr>
        <w:t xml:space="preserve"> pediu uso da palavra, interrompeu a fala desta subscritora, alegando “questão de ordem” e aduzindo:</w:t>
      </w:r>
    </w:p>
    <w:p w14:paraId="6580E8EB" w14:textId="4A5586BE" w:rsidR="000B557F" w:rsidRPr="00E71D10" w:rsidRDefault="000B557F" w:rsidP="00E71D10">
      <w:pPr>
        <w:spacing w:before="120" w:after="120" w:line="360" w:lineRule="auto"/>
        <w:ind w:left="2127"/>
        <w:jc w:val="both"/>
        <w:rPr>
          <w:rFonts w:ascii="Arial" w:hAnsi="Arial" w:cs="Arial"/>
          <w:b/>
          <w:bCs/>
        </w:rPr>
      </w:pPr>
      <w:r w:rsidRPr="00E71D10">
        <w:rPr>
          <w:rFonts w:ascii="Arial" w:hAnsi="Arial" w:cs="Arial"/>
          <w:b/>
          <w:bCs/>
        </w:rPr>
        <w:t xml:space="preserve">“Eu só quero saber uma coisa. Questão de Ordem. Tem as comissões, as três estão aqui. Se tu (referindo-se a vereadora) tá aqui como convidada eu não sei, mas eu acho que </w:t>
      </w:r>
      <w:r w:rsidRPr="00E71D10">
        <w:rPr>
          <w:rFonts w:ascii="Arial" w:hAnsi="Arial" w:cs="Arial"/>
          <w:b/>
          <w:bCs/>
          <w:u w:val="single"/>
        </w:rPr>
        <w:t>não pode opinar, só pode ouvir</w:t>
      </w:r>
      <w:r w:rsidRPr="00E71D10">
        <w:rPr>
          <w:rFonts w:ascii="Arial" w:hAnsi="Arial" w:cs="Arial"/>
          <w:b/>
          <w:bCs/>
        </w:rPr>
        <w:t>. Porque vamos atrasar todas essas coisas, eu não concordo”.</w:t>
      </w:r>
    </w:p>
    <w:p w14:paraId="4E1F0402" w14:textId="1FFFE9D0" w:rsidR="000B557F" w:rsidRDefault="00E71D10" w:rsidP="00D449AC">
      <w:pPr>
        <w:spacing w:before="120" w:after="120" w:line="360" w:lineRule="auto"/>
        <w:jc w:val="both"/>
        <w:rPr>
          <w:rFonts w:ascii="Arial" w:hAnsi="Arial" w:cs="Arial"/>
        </w:rPr>
      </w:pPr>
      <w:r>
        <w:rPr>
          <w:rFonts w:ascii="Arial" w:hAnsi="Arial" w:cs="Arial"/>
        </w:rPr>
        <w:tab/>
      </w:r>
      <w:r w:rsidR="000B557F">
        <w:rPr>
          <w:rFonts w:ascii="Arial" w:hAnsi="Arial" w:cs="Arial"/>
        </w:rPr>
        <w:t>Em sequência, continuou o vereador:</w:t>
      </w:r>
    </w:p>
    <w:p w14:paraId="01C6B8A5" w14:textId="77777777" w:rsidR="000B557F" w:rsidRPr="00E71D10" w:rsidRDefault="000B557F" w:rsidP="00E71D10">
      <w:pPr>
        <w:spacing w:before="120" w:after="120" w:line="360" w:lineRule="auto"/>
        <w:ind w:left="2268"/>
        <w:jc w:val="both"/>
        <w:rPr>
          <w:rFonts w:ascii="Arial" w:hAnsi="Arial" w:cs="Arial"/>
          <w:b/>
          <w:bCs/>
        </w:rPr>
      </w:pPr>
      <w:r w:rsidRPr="00E71D10">
        <w:rPr>
          <w:rFonts w:ascii="Arial" w:hAnsi="Arial" w:cs="Arial"/>
          <w:b/>
          <w:bCs/>
        </w:rPr>
        <w:t>“Os três, nos que somos da comissão, estamos aqui</w:t>
      </w:r>
      <w:r w:rsidRPr="00E71D10">
        <w:rPr>
          <w:rFonts w:ascii="Arial" w:hAnsi="Arial" w:cs="Arial"/>
          <w:b/>
          <w:bCs/>
          <w:u w:val="single"/>
        </w:rPr>
        <w:t>. Agora você tá aqui opinando não pode</w:t>
      </w:r>
      <w:r w:rsidRPr="00E71D10">
        <w:rPr>
          <w:rFonts w:ascii="Arial" w:hAnsi="Arial" w:cs="Arial"/>
          <w:b/>
          <w:bCs/>
        </w:rPr>
        <w:t>”.</w:t>
      </w:r>
    </w:p>
    <w:p w14:paraId="3DBA5021" w14:textId="77777777" w:rsidR="00E71D10" w:rsidRDefault="00E71D10" w:rsidP="00D449AC">
      <w:pPr>
        <w:spacing w:before="120" w:after="120" w:line="360" w:lineRule="auto"/>
        <w:jc w:val="both"/>
        <w:rPr>
          <w:rFonts w:ascii="Arial" w:hAnsi="Arial" w:cs="Arial"/>
        </w:rPr>
      </w:pPr>
      <w:r>
        <w:rPr>
          <w:rFonts w:ascii="Arial" w:hAnsi="Arial" w:cs="Arial"/>
        </w:rPr>
        <w:tab/>
      </w:r>
      <w:r w:rsidR="000B557F">
        <w:rPr>
          <w:rFonts w:ascii="Arial" w:hAnsi="Arial" w:cs="Arial"/>
        </w:rPr>
        <w:t>Questionado pela vereadora se não poderia opinar sobre os projetos em discussão o mesmo referiu que</w:t>
      </w:r>
      <w:r>
        <w:rPr>
          <w:rFonts w:ascii="Arial" w:hAnsi="Arial" w:cs="Arial"/>
        </w:rPr>
        <w:t>:</w:t>
      </w:r>
    </w:p>
    <w:p w14:paraId="7D277923" w14:textId="44B4FBF6" w:rsidR="00DE15A8" w:rsidRPr="00E71D10" w:rsidRDefault="000B557F" w:rsidP="00E71D10">
      <w:pPr>
        <w:spacing w:before="120" w:after="120" w:line="360" w:lineRule="auto"/>
        <w:ind w:left="2268"/>
        <w:jc w:val="both"/>
        <w:rPr>
          <w:rFonts w:ascii="Arial" w:hAnsi="Arial" w:cs="Arial"/>
          <w:b/>
          <w:bCs/>
        </w:rPr>
      </w:pPr>
      <w:r w:rsidRPr="00E71D10">
        <w:rPr>
          <w:rFonts w:ascii="Arial" w:hAnsi="Arial" w:cs="Arial"/>
          <w:b/>
          <w:bCs/>
        </w:rPr>
        <w:t>“</w:t>
      </w:r>
      <w:r w:rsidR="00E71D10">
        <w:rPr>
          <w:rFonts w:ascii="Arial" w:hAnsi="Arial" w:cs="Arial"/>
          <w:b/>
          <w:bCs/>
        </w:rPr>
        <w:t>N</w:t>
      </w:r>
      <w:r w:rsidRPr="00E71D10">
        <w:rPr>
          <w:rFonts w:ascii="Arial" w:hAnsi="Arial" w:cs="Arial"/>
          <w:b/>
          <w:bCs/>
        </w:rPr>
        <w:t xml:space="preserve">ão, não pode </w:t>
      </w:r>
      <w:r w:rsidR="00DE15A8" w:rsidRPr="00E71D10">
        <w:rPr>
          <w:rFonts w:ascii="Arial" w:hAnsi="Arial" w:cs="Arial"/>
          <w:b/>
          <w:bCs/>
        </w:rPr>
        <w:t>opinar. Se não até que horas nós vamos ir?”.</w:t>
      </w:r>
    </w:p>
    <w:p w14:paraId="790AF2D6" w14:textId="21C9F7BF" w:rsidR="00DE15A8" w:rsidRDefault="00E71D10" w:rsidP="00D449AC">
      <w:pPr>
        <w:spacing w:before="120" w:after="120" w:line="360" w:lineRule="auto"/>
        <w:jc w:val="both"/>
        <w:rPr>
          <w:rFonts w:ascii="Arial" w:hAnsi="Arial" w:cs="Arial"/>
        </w:rPr>
      </w:pPr>
      <w:r>
        <w:rPr>
          <w:rFonts w:ascii="Arial" w:hAnsi="Arial" w:cs="Arial"/>
        </w:rPr>
        <w:tab/>
      </w:r>
      <w:r w:rsidR="00DE15A8">
        <w:rPr>
          <w:rFonts w:ascii="Arial" w:hAnsi="Arial" w:cs="Arial"/>
        </w:rPr>
        <w:t>O vereador afirmou, ainda, que não concordava com a participação da vereadora na reunião e que no seu segundo ano na Câmara, nunca viu outras pessoas opinando, e que não concordava com a participação da vereadora, muito menos com a possibilidade de ela emitir opiniões.</w:t>
      </w:r>
    </w:p>
    <w:p w14:paraId="3E737FAE" w14:textId="6FF60602" w:rsidR="00B91220" w:rsidRPr="00B91220" w:rsidRDefault="00E71D10" w:rsidP="00D449AC">
      <w:pPr>
        <w:spacing w:before="120" w:after="120" w:line="360" w:lineRule="auto"/>
        <w:jc w:val="both"/>
        <w:rPr>
          <w:rFonts w:ascii="Arial" w:hAnsi="Arial" w:cs="Arial"/>
          <w:color w:val="0563C1" w:themeColor="hyperlink"/>
          <w:u w:val="single"/>
        </w:rPr>
      </w:pPr>
      <w:r>
        <w:rPr>
          <w:rFonts w:ascii="Arial" w:hAnsi="Arial" w:cs="Arial"/>
        </w:rPr>
        <w:tab/>
      </w:r>
      <w:r w:rsidR="00DE15A8">
        <w:rPr>
          <w:rFonts w:ascii="Arial" w:hAnsi="Arial" w:cs="Arial"/>
        </w:rPr>
        <w:t xml:space="preserve">A íntegra do embate e das falas do Vereador João podem ser conferidas através do link </w:t>
      </w:r>
      <w:hyperlink r:id="rId4" w:history="1">
        <w:r w:rsidR="00DE15A8" w:rsidRPr="00595851">
          <w:rPr>
            <w:rStyle w:val="Hyperlink"/>
            <w:rFonts w:ascii="Arial" w:hAnsi="Arial" w:cs="Arial"/>
          </w:rPr>
          <w:t>https://www.facebook.com/CamaradeVereadoresdeTresPassos/videos/388266179515081</w:t>
        </w:r>
      </w:hyperlink>
      <w:r w:rsidR="00B91220">
        <w:rPr>
          <w:rStyle w:val="Hyperlink"/>
          <w:rFonts w:ascii="Arial" w:hAnsi="Arial" w:cs="Arial"/>
        </w:rPr>
        <w:t>.</w:t>
      </w:r>
    </w:p>
    <w:p w14:paraId="41FEA704" w14:textId="340C3607" w:rsidR="00DE15A8" w:rsidRDefault="00E71D10" w:rsidP="00D449AC">
      <w:pPr>
        <w:spacing w:before="120" w:after="120" w:line="360" w:lineRule="auto"/>
        <w:jc w:val="both"/>
        <w:rPr>
          <w:rFonts w:ascii="Arial" w:hAnsi="Arial" w:cs="Arial"/>
        </w:rPr>
      </w:pPr>
      <w:r>
        <w:rPr>
          <w:rFonts w:ascii="Arial" w:hAnsi="Arial" w:cs="Arial"/>
        </w:rPr>
        <w:tab/>
      </w:r>
      <w:r w:rsidR="00DE15A8">
        <w:rPr>
          <w:rFonts w:ascii="Arial" w:hAnsi="Arial" w:cs="Arial"/>
        </w:rPr>
        <w:t xml:space="preserve">Da mesma forma, a manifestação da Vereadora em que é realizada a presente denuncia pode ser acessada em </w:t>
      </w:r>
      <w:hyperlink r:id="rId5" w:history="1">
        <w:r w:rsidR="00DE15A8" w:rsidRPr="00595851">
          <w:rPr>
            <w:rStyle w:val="Hyperlink"/>
            <w:rFonts w:ascii="Arial" w:hAnsi="Arial" w:cs="Arial"/>
          </w:rPr>
          <w:t>https://www.facebook.com/CamaradeVereadoresdeTresPassos/videos/467323714233317</w:t>
        </w:r>
      </w:hyperlink>
      <w:r w:rsidR="00DE15A8">
        <w:rPr>
          <w:rFonts w:ascii="Arial" w:hAnsi="Arial" w:cs="Arial"/>
        </w:rPr>
        <w:t>.</w:t>
      </w:r>
    </w:p>
    <w:p w14:paraId="2B6C096C" w14:textId="4ABE0F1C" w:rsidR="00531B32" w:rsidRDefault="00E71D10" w:rsidP="00D449AC">
      <w:pPr>
        <w:spacing w:before="120" w:after="120" w:line="360" w:lineRule="auto"/>
        <w:jc w:val="both"/>
        <w:rPr>
          <w:rFonts w:ascii="Arial" w:hAnsi="Arial" w:cs="Arial"/>
        </w:rPr>
      </w:pPr>
      <w:r>
        <w:rPr>
          <w:rFonts w:ascii="Arial" w:hAnsi="Arial" w:cs="Arial"/>
        </w:rPr>
        <w:tab/>
        <w:t>V</w:t>
      </w:r>
      <w:r w:rsidR="00DE15A8">
        <w:rPr>
          <w:rFonts w:ascii="Arial" w:hAnsi="Arial" w:cs="Arial"/>
        </w:rPr>
        <w:t>erifica-se</w:t>
      </w:r>
      <w:r>
        <w:rPr>
          <w:rFonts w:ascii="Arial" w:hAnsi="Arial" w:cs="Arial"/>
        </w:rPr>
        <w:t>, pelo exposto,</w:t>
      </w:r>
      <w:r w:rsidR="00DE15A8">
        <w:rPr>
          <w:rFonts w:ascii="Arial" w:hAnsi="Arial" w:cs="Arial"/>
        </w:rPr>
        <w:t xml:space="preserve"> de forma </w:t>
      </w:r>
      <w:r w:rsidR="00927904">
        <w:rPr>
          <w:rFonts w:ascii="Arial" w:hAnsi="Arial" w:cs="Arial"/>
        </w:rPr>
        <w:t xml:space="preserve">bastante </w:t>
      </w:r>
      <w:r w:rsidR="00DE15A8">
        <w:rPr>
          <w:rFonts w:ascii="Arial" w:hAnsi="Arial" w:cs="Arial"/>
        </w:rPr>
        <w:t xml:space="preserve">nítida a tentativa do vereador de impedir, coibir e coagir a vereadora </w:t>
      </w:r>
      <w:r w:rsidR="00927904">
        <w:rPr>
          <w:rFonts w:ascii="Arial" w:hAnsi="Arial" w:cs="Arial"/>
        </w:rPr>
        <w:t>de</w:t>
      </w:r>
      <w:r w:rsidR="00DE15A8">
        <w:rPr>
          <w:rFonts w:ascii="Arial" w:hAnsi="Arial" w:cs="Arial"/>
        </w:rPr>
        <w:t xml:space="preserve"> exercer suas prerrogativas, tentado proibi-la de emitir opinião durante reunião das comissões permanentes.</w:t>
      </w:r>
    </w:p>
    <w:p w14:paraId="742491F0" w14:textId="39FF93AE" w:rsidR="00DE15A8" w:rsidRDefault="00DE15A8" w:rsidP="00D449AC">
      <w:pPr>
        <w:spacing w:before="120" w:after="120" w:line="360" w:lineRule="auto"/>
        <w:jc w:val="both"/>
        <w:rPr>
          <w:rFonts w:ascii="Arial" w:hAnsi="Arial" w:cs="Arial"/>
        </w:rPr>
      </w:pPr>
    </w:p>
    <w:p w14:paraId="1CD15ED8" w14:textId="3D12DED7" w:rsidR="00DE15A8" w:rsidRPr="00DE15A8" w:rsidRDefault="00927904" w:rsidP="00D449AC">
      <w:pPr>
        <w:spacing w:before="120" w:after="120" w:line="360" w:lineRule="auto"/>
        <w:jc w:val="both"/>
        <w:rPr>
          <w:rFonts w:ascii="Arial" w:hAnsi="Arial" w:cs="Arial"/>
          <w:b/>
          <w:bCs/>
        </w:rPr>
      </w:pPr>
      <w:r>
        <w:rPr>
          <w:rFonts w:ascii="Arial" w:hAnsi="Arial" w:cs="Arial"/>
          <w:b/>
          <w:bCs/>
        </w:rPr>
        <w:t>DA QUEBRA DE DECORO</w:t>
      </w:r>
    </w:p>
    <w:p w14:paraId="7EBEA4C6" w14:textId="36D58C2C" w:rsidR="00DE15A8" w:rsidRDefault="00DE15A8" w:rsidP="00D449AC">
      <w:pPr>
        <w:spacing w:before="120" w:after="120" w:line="360" w:lineRule="auto"/>
        <w:jc w:val="both"/>
        <w:rPr>
          <w:rFonts w:ascii="Arial" w:hAnsi="Arial" w:cs="Arial"/>
        </w:rPr>
      </w:pPr>
      <w:r>
        <w:rPr>
          <w:rFonts w:ascii="Arial" w:hAnsi="Arial" w:cs="Arial"/>
        </w:rPr>
        <w:tab/>
      </w:r>
      <w:r w:rsidRPr="00DE15A8">
        <w:rPr>
          <w:rFonts w:ascii="Arial" w:hAnsi="Arial" w:cs="Arial"/>
        </w:rPr>
        <w:t xml:space="preserve">As ações do </w:t>
      </w:r>
      <w:r>
        <w:rPr>
          <w:rFonts w:ascii="Arial" w:hAnsi="Arial" w:cs="Arial"/>
        </w:rPr>
        <w:t xml:space="preserve">vereador João Roque </w:t>
      </w:r>
      <w:proofErr w:type="spellStart"/>
      <w:r>
        <w:rPr>
          <w:rFonts w:ascii="Arial" w:hAnsi="Arial" w:cs="Arial"/>
        </w:rPr>
        <w:t>Boll</w:t>
      </w:r>
      <w:proofErr w:type="spellEnd"/>
      <w:r>
        <w:rPr>
          <w:rFonts w:ascii="Arial" w:hAnsi="Arial" w:cs="Arial"/>
        </w:rPr>
        <w:t xml:space="preserve"> </w:t>
      </w:r>
      <w:r w:rsidRPr="00DE15A8">
        <w:rPr>
          <w:rFonts w:ascii="Arial" w:hAnsi="Arial" w:cs="Arial"/>
        </w:rPr>
        <w:t>revelam uma clara afronta ao</w:t>
      </w:r>
      <w:r>
        <w:rPr>
          <w:rFonts w:ascii="Arial" w:hAnsi="Arial" w:cs="Arial"/>
        </w:rPr>
        <w:t xml:space="preserve"> </w:t>
      </w:r>
      <w:r w:rsidRPr="00DE15A8">
        <w:rPr>
          <w:rFonts w:ascii="Arial" w:hAnsi="Arial" w:cs="Arial"/>
        </w:rPr>
        <w:t>comportamento compatível com o decoro parlamentar, como o que estabelece a</w:t>
      </w:r>
      <w:r>
        <w:rPr>
          <w:rFonts w:ascii="Arial" w:hAnsi="Arial" w:cs="Arial"/>
        </w:rPr>
        <w:t xml:space="preserve"> </w:t>
      </w:r>
      <w:r w:rsidRPr="00DE15A8">
        <w:rPr>
          <w:rFonts w:ascii="Arial" w:hAnsi="Arial" w:cs="Arial"/>
        </w:rPr>
        <w:lastRenderedPageBreak/>
        <w:t>Constituição Federal e, por conseguinte, o Código de Ética e Decoro Parlamentar</w:t>
      </w:r>
      <w:r>
        <w:rPr>
          <w:rFonts w:ascii="Arial" w:hAnsi="Arial" w:cs="Arial"/>
        </w:rPr>
        <w:t xml:space="preserve"> </w:t>
      </w:r>
      <w:r w:rsidRPr="00DE15A8">
        <w:rPr>
          <w:rFonts w:ascii="Arial" w:hAnsi="Arial" w:cs="Arial"/>
        </w:rPr>
        <w:t>d</w:t>
      </w:r>
      <w:r>
        <w:rPr>
          <w:rFonts w:ascii="Arial" w:hAnsi="Arial" w:cs="Arial"/>
        </w:rPr>
        <w:t>esta Casa Legislativa</w:t>
      </w:r>
      <w:r w:rsidRPr="00DE15A8">
        <w:rPr>
          <w:rFonts w:ascii="Arial" w:hAnsi="Arial" w:cs="Arial"/>
        </w:rPr>
        <w:t>, quando determina no seu art. 5</w:t>
      </w:r>
      <w:r>
        <w:rPr>
          <w:rFonts w:ascii="Arial" w:hAnsi="Arial" w:cs="Arial"/>
        </w:rPr>
        <w:t>º</w:t>
      </w:r>
      <w:r w:rsidRPr="00DE15A8">
        <w:rPr>
          <w:rFonts w:ascii="Arial" w:hAnsi="Arial" w:cs="Arial"/>
        </w:rPr>
        <w:t xml:space="preserve">, </w:t>
      </w:r>
      <w:r>
        <w:rPr>
          <w:rFonts w:ascii="Arial" w:hAnsi="Arial" w:cs="Arial"/>
        </w:rPr>
        <w:t>inc. I</w:t>
      </w:r>
      <w:r w:rsidRPr="00DE15A8">
        <w:rPr>
          <w:rFonts w:ascii="Arial" w:hAnsi="Arial" w:cs="Arial"/>
        </w:rPr>
        <w:t>, ser</w:t>
      </w:r>
      <w:r>
        <w:rPr>
          <w:rFonts w:ascii="Arial" w:hAnsi="Arial" w:cs="Arial"/>
        </w:rPr>
        <w:t xml:space="preserve"> </w:t>
      </w:r>
      <w:r w:rsidRPr="00DE15A8">
        <w:rPr>
          <w:rFonts w:ascii="Arial" w:hAnsi="Arial" w:cs="Arial"/>
        </w:rPr>
        <w:t xml:space="preserve">incompatível com o decoro parlamentar, </w:t>
      </w:r>
      <w:r>
        <w:rPr>
          <w:rFonts w:ascii="Arial" w:hAnsi="Arial" w:cs="Arial"/>
        </w:rPr>
        <w:t>“o</w:t>
      </w:r>
      <w:r w:rsidRPr="00DE15A8">
        <w:rPr>
          <w:rFonts w:ascii="Arial" w:hAnsi="Arial" w:cs="Arial"/>
        </w:rPr>
        <w:t xml:space="preserve"> abuso das prerrogativas constitucionais asseguradas aos membros da Câmara Municipal (Constituição Federal, art. 55, § 1º, e Lei Orgânica do Município, art. 60, inciso III)</w:t>
      </w:r>
      <w:r>
        <w:rPr>
          <w:rFonts w:ascii="Arial" w:hAnsi="Arial" w:cs="Arial"/>
        </w:rPr>
        <w:t>”.</w:t>
      </w:r>
    </w:p>
    <w:p w14:paraId="396F535E" w14:textId="0ABEDA93" w:rsidR="00DE15A8" w:rsidRDefault="00DE15A8" w:rsidP="00D449AC">
      <w:pPr>
        <w:spacing w:before="120" w:after="120" w:line="360" w:lineRule="auto"/>
        <w:jc w:val="both"/>
        <w:rPr>
          <w:rFonts w:ascii="Arial" w:hAnsi="Arial" w:cs="Arial"/>
        </w:rPr>
      </w:pPr>
      <w:r>
        <w:rPr>
          <w:rFonts w:ascii="Arial" w:hAnsi="Arial" w:cs="Arial"/>
        </w:rPr>
        <w:tab/>
      </w:r>
      <w:r w:rsidRPr="00DE15A8">
        <w:rPr>
          <w:rFonts w:ascii="Arial" w:hAnsi="Arial" w:cs="Arial"/>
        </w:rPr>
        <w:t>Seguindo o espírito da Constituição, o Código de Ética e Decoro</w:t>
      </w:r>
      <w:r w:rsidR="00D449AC">
        <w:rPr>
          <w:rFonts w:ascii="Arial" w:hAnsi="Arial" w:cs="Arial"/>
        </w:rPr>
        <w:t xml:space="preserve"> </w:t>
      </w:r>
      <w:r w:rsidRPr="00DE15A8">
        <w:rPr>
          <w:rFonts w:ascii="Arial" w:hAnsi="Arial" w:cs="Arial"/>
        </w:rPr>
        <w:t>Parlamentar pune com a perda do mandato aquele que:</w:t>
      </w:r>
    </w:p>
    <w:p w14:paraId="55224CAC" w14:textId="77777777" w:rsidR="00DE15A8" w:rsidRPr="00DE15A8" w:rsidRDefault="00DE15A8" w:rsidP="00D449AC">
      <w:pPr>
        <w:spacing w:before="120" w:after="120" w:line="360" w:lineRule="auto"/>
        <w:ind w:left="2268"/>
        <w:jc w:val="both"/>
        <w:rPr>
          <w:rFonts w:ascii="Arial" w:hAnsi="Arial" w:cs="Arial"/>
        </w:rPr>
      </w:pPr>
      <w:r w:rsidRPr="00DE15A8">
        <w:rPr>
          <w:rFonts w:ascii="Arial" w:hAnsi="Arial" w:cs="Arial"/>
        </w:rPr>
        <w:t>Art. 11 Serão punidas com a perda do mandato:</w:t>
      </w:r>
    </w:p>
    <w:p w14:paraId="1FE4471E" w14:textId="60068EEA" w:rsidR="00DE15A8" w:rsidRPr="00DE15A8" w:rsidRDefault="00D449AC" w:rsidP="00D449AC">
      <w:pPr>
        <w:spacing w:before="120" w:after="120" w:line="360" w:lineRule="auto"/>
        <w:ind w:left="2268"/>
        <w:jc w:val="both"/>
        <w:rPr>
          <w:rFonts w:ascii="Arial" w:hAnsi="Arial" w:cs="Arial"/>
        </w:rPr>
      </w:pPr>
      <w:r>
        <w:rPr>
          <w:rFonts w:ascii="Arial" w:hAnsi="Arial" w:cs="Arial"/>
        </w:rPr>
        <w:t>(...)</w:t>
      </w:r>
    </w:p>
    <w:p w14:paraId="6F10BC55" w14:textId="76A5966C" w:rsidR="00DE15A8" w:rsidRDefault="00DE15A8" w:rsidP="00D449AC">
      <w:pPr>
        <w:spacing w:before="120" w:after="120" w:line="360" w:lineRule="auto"/>
        <w:ind w:left="2268"/>
        <w:jc w:val="both"/>
        <w:rPr>
          <w:rFonts w:ascii="Arial" w:hAnsi="Arial" w:cs="Arial"/>
        </w:rPr>
      </w:pPr>
      <w:r w:rsidRPr="00DE15A8">
        <w:rPr>
          <w:rFonts w:ascii="Arial" w:hAnsi="Arial" w:cs="Arial"/>
        </w:rPr>
        <w:t xml:space="preserve">II - A prática de qualquer dos atos contrários à ética e ao decoro parlamentar capitulados nos </w:t>
      </w:r>
      <w:proofErr w:type="spellStart"/>
      <w:r w:rsidRPr="00DE15A8">
        <w:rPr>
          <w:rFonts w:ascii="Arial" w:hAnsi="Arial" w:cs="Arial"/>
        </w:rPr>
        <w:t>arts</w:t>
      </w:r>
      <w:proofErr w:type="spellEnd"/>
      <w:r w:rsidRPr="00DE15A8">
        <w:rPr>
          <w:rFonts w:ascii="Arial" w:hAnsi="Arial" w:cs="Arial"/>
        </w:rPr>
        <w:t>. 4º e 5º (Constituição Federal, art. 55, e Lei Orgânica do Município, art. 60).</w:t>
      </w:r>
    </w:p>
    <w:p w14:paraId="64791D5D" w14:textId="17FBA2AB" w:rsidR="00D449AC" w:rsidRDefault="00DE15A8" w:rsidP="00D449AC">
      <w:pPr>
        <w:spacing w:before="120" w:after="120" w:line="360" w:lineRule="auto"/>
        <w:jc w:val="both"/>
        <w:rPr>
          <w:rFonts w:ascii="Arial" w:hAnsi="Arial" w:cs="Arial"/>
        </w:rPr>
      </w:pPr>
      <w:r w:rsidRPr="00DE15A8">
        <w:rPr>
          <w:rFonts w:ascii="Arial" w:hAnsi="Arial" w:cs="Arial"/>
        </w:rPr>
        <w:t xml:space="preserve"> </w:t>
      </w:r>
      <w:r w:rsidR="00D449AC">
        <w:rPr>
          <w:rFonts w:ascii="Arial" w:hAnsi="Arial" w:cs="Arial"/>
        </w:rPr>
        <w:tab/>
      </w:r>
      <w:r w:rsidR="00D449AC" w:rsidRPr="00D449AC">
        <w:rPr>
          <w:rFonts w:ascii="Arial" w:hAnsi="Arial" w:cs="Arial"/>
        </w:rPr>
        <w:t>É sempre bom lembrar que a Constituição é quem cria os poderes e os</w:t>
      </w:r>
      <w:r w:rsidR="00D449AC">
        <w:rPr>
          <w:rFonts w:ascii="Arial" w:hAnsi="Arial" w:cs="Arial"/>
        </w:rPr>
        <w:t xml:space="preserve"> </w:t>
      </w:r>
      <w:r w:rsidR="00D449AC" w:rsidRPr="00D449AC">
        <w:rPr>
          <w:rFonts w:ascii="Arial" w:hAnsi="Arial" w:cs="Arial"/>
        </w:rPr>
        <w:t>cargos que os acompanham. E todos eles servem aos objetivos elencados na</w:t>
      </w:r>
      <w:r w:rsidR="00D449AC">
        <w:rPr>
          <w:rFonts w:ascii="Arial" w:hAnsi="Arial" w:cs="Arial"/>
        </w:rPr>
        <w:t xml:space="preserve"> </w:t>
      </w:r>
      <w:r w:rsidR="00D449AC" w:rsidRPr="00D449AC">
        <w:rPr>
          <w:rFonts w:ascii="Arial" w:hAnsi="Arial" w:cs="Arial"/>
        </w:rPr>
        <w:t>Carta Maior. Não se pode falar em prerrogativas de função em razão do cargo se</w:t>
      </w:r>
      <w:r w:rsidR="00D449AC">
        <w:rPr>
          <w:rFonts w:ascii="Arial" w:hAnsi="Arial" w:cs="Arial"/>
        </w:rPr>
        <w:t xml:space="preserve"> </w:t>
      </w:r>
      <w:r w:rsidR="00D449AC" w:rsidRPr="00D449AC">
        <w:rPr>
          <w:rFonts w:ascii="Arial" w:hAnsi="Arial" w:cs="Arial"/>
        </w:rPr>
        <w:t>estes não estiverem ancorados nos princípios e objetivos democráticos da</w:t>
      </w:r>
      <w:r w:rsidR="00D449AC">
        <w:rPr>
          <w:rFonts w:ascii="Arial" w:hAnsi="Arial" w:cs="Arial"/>
        </w:rPr>
        <w:t xml:space="preserve"> </w:t>
      </w:r>
      <w:r w:rsidR="00D449AC" w:rsidRPr="00D449AC">
        <w:rPr>
          <w:rFonts w:ascii="Arial" w:hAnsi="Arial" w:cs="Arial"/>
        </w:rPr>
        <w:t xml:space="preserve">Constituição Federal. </w:t>
      </w:r>
    </w:p>
    <w:p w14:paraId="4373AE21" w14:textId="3C732F49" w:rsidR="00D449AC" w:rsidRDefault="00D449AC" w:rsidP="00D449AC">
      <w:pPr>
        <w:spacing w:before="120" w:after="120" w:line="360" w:lineRule="auto"/>
        <w:jc w:val="both"/>
        <w:rPr>
          <w:rFonts w:ascii="Arial" w:hAnsi="Arial" w:cs="Arial"/>
        </w:rPr>
      </w:pPr>
      <w:r>
        <w:rPr>
          <w:rFonts w:ascii="Arial" w:hAnsi="Arial" w:cs="Arial"/>
        </w:rPr>
        <w:tab/>
      </w:r>
      <w:r w:rsidRPr="00D449AC">
        <w:rPr>
          <w:rFonts w:ascii="Arial" w:hAnsi="Arial" w:cs="Arial"/>
        </w:rPr>
        <w:t>A Constituição, mais do que um texto jurídico, é</w:t>
      </w:r>
      <w:r>
        <w:rPr>
          <w:rFonts w:ascii="Arial" w:hAnsi="Arial" w:cs="Arial"/>
        </w:rPr>
        <w:t xml:space="preserve"> </w:t>
      </w:r>
      <w:r w:rsidRPr="00D449AC">
        <w:rPr>
          <w:rFonts w:ascii="Arial" w:hAnsi="Arial" w:cs="Arial"/>
        </w:rPr>
        <w:t>um compromisso político e social com um poder que não abuse de suas</w:t>
      </w:r>
      <w:r>
        <w:rPr>
          <w:rFonts w:ascii="Arial" w:hAnsi="Arial" w:cs="Arial"/>
        </w:rPr>
        <w:t xml:space="preserve"> </w:t>
      </w:r>
      <w:r w:rsidRPr="00D449AC">
        <w:rPr>
          <w:rFonts w:ascii="Arial" w:hAnsi="Arial" w:cs="Arial"/>
        </w:rPr>
        <w:t>prerrogativas para atacar e vilipendiar adversários. É contra essa lógica que nós,</w:t>
      </w:r>
      <w:r>
        <w:rPr>
          <w:rFonts w:ascii="Arial" w:hAnsi="Arial" w:cs="Arial"/>
        </w:rPr>
        <w:t xml:space="preserve"> </w:t>
      </w:r>
      <w:r w:rsidRPr="00D449AC">
        <w:rPr>
          <w:rFonts w:ascii="Arial" w:hAnsi="Arial" w:cs="Arial"/>
        </w:rPr>
        <w:t>enquanto nação, fundamos esta atual República.</w:t>
      </w:r>
    </w:p>
    <w:p w14:paraId="29E9D7F7" w14:textId="0FDDA8A2" w:rsidR="00D449AC" w:rsidRDefault="00D449AC" w:rsidP="00D449AC">
      <w:pPr>
        <w:spacing w:before="120" w:after="120" w:line="360" w:lineRule="auto"/>
        <w:jc w:val="both"/>
        <w:rPr>
          <w:rFonts w:ascii="Arial" w:hAnsi="Arial" w:cs="Arial"/>
        </w:rPr>
      </w:pPr>
      <w:r>
        <w:rPr>
          <w:rFonts w:ascii="Arial" w:hAnsi="Arial" w:cs="Arial"/>
        </w:rPr>
        <w:tab/>
      </w:r>
      <w:r w:rsidR="00927904">
        <w:rPr>
          <w:rFonts w:ascii="Arial" w:hAnsi="Arial" w:cs="Arial"/>
        </w:rPr>
        <w:t>A partir destas premissas, n</w:t>
      </w:r>
      <w:r>
        <w:rPr>
          <w:rFonts w:ascii="Arial" w:hAnsi="Arial" w:cs="Arial"/>
        </w:rPr>
        <w:t>ão há como se admitir que em pleno século 21 uma vereadora, mulher, no regular exercício de suas funções parlamentares, seja impedida de participar do debate de projeto de lei de interesse de toda a comunidade, porque outro vereador estava</w:t>
      </w:r>
      <w:r w:rsidR="00927904">
        <w:rPr>
          <w:rFonts w:ascii="Arial" w:hAnsi="Arial" w:cs="Arial"/>
        </w:rPr>
        <w:t xml:space="preserve"> não concordava e estava</w:t>
      </w:r>
      <w:r>
        <w:rPr>
          <w:rFonts w:ascii="Arial" w:hAnsi="Arial" w:cs="Arial"/>
        </w:rPr>
        <w:t xml:space="preserve"> preocupado que isso acarretaria na demora da reunião.</w:t>
      </w:r>
    </w:p>
    <w:p w14:paraId="042C1FC1" w14:textId="258102CE" w:rsidR="00D449AC" w:rsidRDefault="00927904" w:rsidP="00D449AC">
      <w:pPr>
        <w:spacing w:before="120" w:after="120" w:line="360" w:lineRule="auto"/>
        <w:jc w:val="both"/>
        <w:rPr>
          <w:rFonts w:ascii="Arial" w:hAnsi="Arial" w:cs="Arial"/>
        </w:rPr>
      </w:pPr>
      <w:r>
        <w:rPr>
          <w:rFonts w:ascii="Arial" w:hAnsi="Arial" w:cs="Arial"/>
        </w:rPr>
        <w:tab/>
        <w:t>Tal postura é absolutamente inadmissível e não pode ser tolerada.</w:t>
      </w:r>
    </w:p>
    <w:p w14:paraId="04CA58EF" w14:textId="7EB85574" w:rsidR="00D449AC" w:rsidRDefault="00D449AC" w:rsidP="00D449AC">
      <w:pPr>
        <w:spacing w:before="120" w:after="120" w:line="360" w:lineRule="auto"/>
        <w:jc w:val="both"/>
        <w:rPr>
          <w:rFonts w:ascii="Arial" w:hAnsi="Arial" w:cs="Arial"/>
        </w:rPr>
      </w:pPr>
      <w:r>
        <w:rPr>
          <w:rFonts w:ascii="Arial" w:hAnsi="Arial" w:cs="Arial"/>
        </w:rPr>
        <w:tab/>
      </w:r>
      <w:r w:rsidR="00927904">
        <w:rPr>
          <w:rFonts w:ascii="Arial" w:hAnsi="Arial" w:cs="Arial"/>
        </w:rPr>
        <w:t>Inclusive, abe registrar que e</w:t>
      </w:r>
      <w:r>
        <w:rPr>
          <w:rFonts w:ascii="Arial" w:hAnsi="Arial" w:cs="Arial"/>
        </w:rPr>
        <w:t>m nenhum momento a vereadora tentou se imiscuir na função dos membros da comissão; em nenhum momento tentou impor sua opinião como verdade absoluta; em nenhum momento tentou votar ou participar da confecção do relatório das comissões.</w:t>
      </w:r>
    </w:p>
    <w:p w14:paraId="752FA4D2" w14:textId="00B3521C" w:rsidR="00D449AC" w:rsidRDefault="00D449AC" w:rsidP="00D449AC">
      <w:pPr>
        <w:spacing w:before="120" w:after="120" w:line="360" w:lineRule="auto"/>
        <w:jc w:val="both"/>
        <w:rPr>
          <w:rFonts w:ascii="Arial" w:hAnsi="Arial" w:cs="Arial"/>
        </w:rPr>
      </w:pPr>
      <w:r>
        <w:rPr>
          <w:rFonts w:ascii="Arial" w:hAnsi="Arial" w:cs="Arial"/>
        </w:rPr>
        <w:tab/>
        <w:t xml:space="preserve">Apenas e tão somente, a vereador pretendia </w:t>
      </w:r>
      <w:r w:rsidR="00E71D10">
        <w:rPr>
          <w:rFonts w:ascii="Arial" w:hAnsi="Arial" w:cs="Arial"/>
        </w:rPr>
        <w:t>participar, sugerir e contribuir com os projetos que estavam sendo discutidos!</w:t>
      </w:r>
    </w:p>
    <w:p w14:paraId="7A619F29" w14:textId="6F6079B1" w:rsidR="00927904" w:rsidRDefault="00927904" w:rsidP="00D449AC">
      <w:pPr>
        <w:spacing w:before="120" w:after="120" w:line="360" w:lineRule="auto"/>
        <w:jc w:val="both"/>
        <w:rPr>
          <w:rFonts w:ascii="Arial" w:hAnsi="Arial" w:cs="Arial"/>
        </w:rPr>
      </w:pPr>
      <w:r>
        <w:rPr>
          <w:rFonts w:ascii="Arial" w:hAnsi="Arial" w:cs="Arial"/>
        </w:rPr>
        <w:lastRenderedPageBreak/>
        <w:tab/>
        <w:t>Mesmo assim, a vereadora apenas conseguiu participar da reunião e emitir suas opiniões em relação aos projetos de lei em debate quando outros colegas vereadores afirmaram haver legalidade nisto.</w:t>
      </w:r>
    </w:p>
    <w:p w14:paraId="63296612" w14:textId="08EC2F54" w:rsidR="00927904" w:rsidRDefault="00927904" w:rsidP="00D449AC">
      <w:pPr>
        <w:spacing w:before="120" w:after="120" w:line="360" w:lineRule="auto"/>
        <w:jc w:val="both"/>
        <w:rPr>
          <w:rFonts w:ascii="Arial" w:hAnsi="Arial" w:cs="Arial"/>
        </w:rPr>
      </w:pPr>
      <w:r>
        <w:rPr>
          <w:rFonts w:ascii="Arial" w:hAnsi="Arial" w:cs="Arial"/>
        </w:rPr>
        <w:tab/>
        <w:t>Do contrário, a depender do vereador denunciado, a vereadora teria sido impedida de exercer as suas funções parlamentares, situação que deve ser investigada e punida.</w:t>
      </w:r>
    </w:p>
    <w:p w14:paraId="721E5B90" w14:textId="0108CC91" w:rsidR="00E71D10" w:rsidRDefault="00E71D10" w:rsidP="00D449AC">
      <w:pPr>
        <w:spacing w:before="120" w:after="120" w:line="360" w:lineRule="auto"/>
        <w:jc w:val="both"/>
        <w:rPr>
          <w:rFonts w:ascii="Arial" w:hAnsi="Arial" w:cs="Arial"/>
        </w:rPr>
      </w:pPr>
      <w:r>
        <w:rPr>
          <w:rFonts w:ascii="Arial" w:hAnsi="Arial" w:cs="Arial"/>
        </w:rPr>
        <w:tab/>
      </w:r>
    </w:p>
    <w:p w14:paraId="499C7FE3" w14:textId="681B6B34" w:rsidR="00E71D10" w:rsidRPr="00927904" w:rsidRDefault="00E71D10" w:rsidP="00D449AC">
      <w:pPr>
        <w:spacing w:before="120" w:after="120" w:line="360" w:lineRule="auto"/>
        <w:jc w:val="both"/>
        <w:rPr>
          <w:rFonts w:ascii="Arial" w:hAnsi="Arial" w:cs="Arial"/>
          <w:b/>
          <w:bCs/>
        </w:rPr>
      </w:pPr>
      <w:r w:rsidRPr="00927904">
        <w:rPr>
          <w:rFonts w:ascii="Arial" w:hAnsi="Arial" w:cs="Arial"/>
          <w:b/>
          <w:bCs/>
        </w:rPr>
        <w:t>DOS PEDIDOS</w:t>
      </w:r>
    </w:p>
    <w:p w14:paraId="5C6CC1D3" w14:textId="67E06F6C" w:rsidR="00E71D10" w:rsidRPr="00E71D10" w:rsidRDefault="00927904" w:rsidP="00E71D10">
      <w:pPr>
        <w:spacing w:before="120" w:after="120" w:line="360" w:lineRule="auto"/>
        <w:jc w:val="both"/>
        <w:rPr>
          <w:rFonts w:ascii="Arial" w:hAnsi="Arial" w:cs="Arial"/>
        </w:rPr>
      </w:pPr>
      <w:r>
        <w:rPr>
          <w:rFonts w:ascii="Arial" w:hAnsi="Arial" w:cs="Arial"/>
        </w:rPr>
        <w:tab/>
      </w:r>
      <w:r w:rsidR="00E71D10" w:rsidRPr="00E71D10">
        <w:rPr>
          <w:rFonts w:ascii="Arial" w:hAnsi="Arial" w:cs="Arial"/>
        </w:rPr>
        <w:t>Diante de todo o exposto, requer-se:</w:t>
      </w:r>
    </w:p>
    <w:p w14:paraId="69B852BB" w14:textId="3B23AFAD" w:rsidR="00B91220" w:rsidRDefault="00E71D10" w:rsidP="00B91220">
      <w:pPr>
        <w:spacing w:before="120" w:after="120" w:line="360" w:lineRule="auto"/>
        <w:jc w:val="both"/>
        <w:rPr>
          <w:rFonts w:ascii="Arial" w:hAnsi="Arial" w:cs="Arial"/>
        </w:rPr>
      </w:pPr>
      <w:r>
        <w:rPr>
          <w:rFonts w:ascii="Arial" w:hAnsi="Arial" w:cs="Arial"/>
        </w:rPr>
        <w:tab/>
      </w:r>
      <w:r w:rsidRPr="00E71D10">
        <w:rPr>
          <w:rFonts w:ascii="Arial" w:hAnsi="Arial" w:cs="Arial"/>
        </w:rPr>
        <w:t xml:space="preserve">I – </w:t>
      </w:r>
      <w:proofErr w:type="gramStart"/>
      <w:r w:rsidRPr="00E71D10">
        <w:rPr>
          <w:rFonts w:ascii="Arial" w:hAnsi="Arial" w:cs="Arial"/>
        </w:rPr>
        <w:t>o</w:t>
      </w:r>
      <w:proofErr w:type="gramEnd"/>
      <w:r w:rsidRPr="00E71D10">
        <w:rPr>
          <w:rFonts w:ascii="Arial" w:hAnsi="Arial" w:cs="Arial"/>
        </w:rPr>
        <w:t xml:space="preserve"> recebimento da presente Representação pelo Conselho de Ética e Decoro</w:t>
      </w:r>
      <w:r>
        <w:rPr>
          <w:rFonts w:ascii="Arial" w:hAnsi="Arial" w:cs="Arial"/>
        </w:rPr>
        <w:t xml:space="preserve"> </w:t>
      </w:r>
      <w:r w:rsidRPr="00E71D10">
        <w:rPr>
          <w:rFonts w:ascii="Arial" w:hAnsi="Arial" w:cs="Arial"/>
        </w:rPr>
        <w:t>Parlamentar e a competente instauração do Processo Disciplinar, ante o abuso</w:t>
      </w:r>
      <w:r>
        <w:rPr>
          <w:rFonts w:ascii="Arial" w:hAnsi="Arial" w:cs="Arial"/>
        </w:rPr>
        <w:t xml:space="preserve"> </w:t>
      </w:r>
      <w:r w:rsidRPr="00E71D10">
        <w:rPr>
          <w:rFonts w:ascii="Arial" w:hAnsi="Arial" w:cs="Arial"/>
        </w:rPr>
        <w:t>das prerrogativas constitucionais asseguradas aos membros d</w:t>
      </w:r>
      <w:r>
        <w:rPr>
          <w:rFonts w:ascii="Arial" w:hAnsi="Arial" w:cs="Arial"/>
        </w:rPr>
        <w:t>o Poder Legislativo Municipal</w:t>
      </w:r>
      <w:r w:rsidRPr="00E71D10">
        <w:rPr>
          <w:rFonts w:ascii="Arial" w:hAnsi="Arial" w:cs="Arial"/>
        </w:rPr>
        <w:t xml:space="preserve">, ato incompatível com o decoro parlamentar do </w:t>
      </w:r>
      <w:r>
        <w:rPr>
          <w:rFonts w:ascii="Arial" w:hAnsi="Arial" w:cs="Arial"/>
        </w:rPr>
        <w:t xml:space="preserve">Vereador João Roque </w:t>
      </w:r>
      <w:proofErr w:type="spellStart"/>
      <w:r>
        <w:rPr>
          <w:rFonts w:ascii="Arial" w:hAnsi="Arial" w:cs="Arial"/>
        </w:rPr>
        <w:t>Boll</w:t>
      </w:r>
      <w:proofErr w:type="spellEnd"/>
      <w:r w:rsidRPr="00E71D10">
        <w:rPr>
          <w:rFonts w:ascii="Arial" w:hAnsi="Arial" w:cs="Arial"/>
        </w:rPr>
        <w:t>;</w:t>
      </w:r>
    </w:p>
    <w:p w14:paraId="7DC84A02" w14:textId="77777777" w:rsidR="00E71D10" w:rsidRDefault="00E71D10" w:rsidP="00E71D10">
      <w:pPr>
        <w:spacing w:before="120" w:after="120" w:line="360" w:lineRule="auto"/>
        <w:jc w:val="both"/>
        <w:rPr>
          <w:rFonts w:ascii="Arial" w:hAnsi="Arial" w:cs="Arial"/>
        </w:rPr>
      </w:pPr>
      <w:r>
        <w:rPr>
          <w:rFonts w:ascii="Arial" w:hAnsi="Arial" w:cs="Arial"/>
        </w:rPr>
        <w:tab/>
      </w:r>
      <w:r w:rsidRPr="00E71D10">
        <w:rPr>
          <w:rFonts w:ascii="Arial" w:hAnsi="Arial" w:cs="Arial"/>
        </w:rPr>
        <w:t xml:space="preserve">II – </w:t>
      </w:r>
      <w:proofErr w:type="gramStart"/>
      <w:r w:rsidRPr="00E71D10">
        <w:rPr>
          <w:rFonts w:ascii="Arial" w:hAnsi="Arial" w:cs="Arial"/>
        </w:rPr>
        <w:t>a</w:t>
      </w:r>
      <w:proofErr w:type="gramEnd"/>
      <w:r w:rsidRPr="00E71D10">
        <w:rPr>
          <w:rFonts w:ascii="Arial" w:hAnsi="Arial" w:cs="Arial"/>
        </w:rPr>
        <w:t xml:space="preserve"> notificação do Representado para que responda, se lhe aprouver, a presente</w:t>
      </w:r>
      <w:r>
        <w:rPr>
          <w:rFonts w:ascii="Arial" w:hAnsi="Arial" w:cs="Arial"/>
        </w:rPr>
        <w:t>;</w:t>
      </w:r>
    </w:p>
    <w:p w14:paraId="03B686AE" w14:textId="77777777" w:rsidR="00E71D10" w:rsidRDefault="00E71D10" w:rsidP="00E71D10">
      <w:pPr>
        <w:spacing w:before="120" w:after="120" w:line="360" w:lineRule="auto"/>
        <w:jc w:val="both"/>
        <w:rPr>
          <w:rFonts w:ascii="Arial" w:hAnsi="Arial" w:cs="Arial"/>
        </w:rPr>
      </w:pPr>
      <w:r>
        <w:rPr>
          <w:rFonts w:ascii="Arial" w:hAnsi="Arial" w:cs="Arial"/>
        </w:rPr>
        <w:tab/>
      </w:r>
      <w:r w:rsidRPr="00E71D10">
        <w:rPr>
          <w:rFonts w:ascii="Arial" w:hAnsi="Arial" w:cs="Arial"/>
        </w:rPr>
        <w:t>III – o depoimento pessoal do Representado ao Conselho de Ética e Decoro</w:t>
      </w:r>
      <w:r>
        <w:rPr>
          <w:rFonts w:ascii="Arial" w:hAnsi="Arial" w:cs="Arial"/>
        </w:rPr>
        <w:t xml:space="preserve"> </w:t>
      </w:r>
      <w:r w:rsidRPr="00E71D10">
        <w:rPr>
          <w:rFonts w:ascii="Arial" w:hAnsi="Arial" w:cs="Arial"/>
        </w:rPr>
        <w:t>Parlamentar da Câmara d</w:t>
      </w:r>
      <w:r>
        <w:rPr>
          <w:rFonts w:ascii="Arial" w:hAnsi="Arial" w:cs="Arial"/>
        </w:rPr>
        <w:t>e Vereadores</w:t>
      </w:r>
      <w:r w:rsidRPr="00E71D10">
        <w:rPr>
          <w:rFonts w:ascii="Arial" w:hAnsi="Arial" w:cs="Arial"/>
        </w:rPr>
        <w:t>, sem prejuízo da defesa técnica;</w:t>
      </w:r>
    </w:p>
    <w:p w14:paraId="17999EAF" w14:textId="77777777" w:rsidR="00E71D10" w:rsidRDefault="00E71D10" w:rsidP="00E71D10">
      <w:pPr>
        <w:spacing w:before="120" w:after="120" w:line="360" w:lineRule="auto"/>
        <w:jc w:val="both"/>
        <w:rPr>
          <w:rFonts w:ascii="Arial" w:hAnsi="Arial" w:cs="Arial"/>
        </w:rPr>
      </w:pPr>
      <w:r>
        <w:rPr>
          <w:rFonts w:ascii="Arial" w:hAnsi="Arial" w:cs="Arial"/>
        </w:rPr>
        <w:tab/>
      </w:r>
      <w:r w:rsidRPr="00E71D10">
        <w:rPr>
          <w:rFonts w:ascii="Arial" w:hAnsi="Arial" w:cs="Arial"/>
        </w:rPr>
        <w:t xml:space="preserve">IV – </w:t>
      </w:r>
      <w:proofErr w:type="gramStart"/>
      <w:r w:rsidRPr="00E71D10">
        <w:rPr>
          <w:rFonts w:ascii="Arial" w:hAnsi="Arial" w:cs="Arial"/>
        </w:rPr>
        <w:t>a</w:t>
      </w:r>
      <w:proofErr w:type="gramEnd"/>
      <w:r w:rsidRPr="00E71D10">
        <w:rPr>
          <w:rFonts w:ascii="Arial" w:hAnsi="Arial" w:cs="Arial"/>
        </w:rPr>
        <w:t xml:space="preserve"> produção de provas por todos os meios permitidos em lei, além das</w:t>
      </w:r>
      <w:r>
        <w:rPr>
          <w:rFonts w:ascii="Arial" w:hAnsi="Arial" w:cs="Arial"/>
        </w:rPr>
        <w:t xml:space="preserve"> </w:t>
      </w:r>
      <w:r w:rsidRPr="00E71D10">
        <w:rPr>
          <w:rFonts w:ascii="Arial" w:hAnsi="Arial" w:cs="Arial"/>
        </w:rPr>
        <w:t>apresentadas nesta oportunidade, principalmente a prova documental e</w:t>
      </w:r>
      <w:r>
        <w:rPr>
          <w:rFonts w:ascii="Arial" w:hAnsi="Arial" w:cs="Arial"/>
        </w:rPr>
        <w:t xml:space="preserve"> </w:t>
      </w:r>
      <w:r w:rsidRPr="00E71D10">
        <w:rPr>
          <w:rFonts w:ascii="Arial" w:hAnsi="Arial" w:cs="Arial"/>
        </w:rPr>
        <w:t>testemunhal;</w:t>
      </w:r>
    </w:p>
    <w:p w14:paraId="12348279" w14:textId="723F99F2" w:rsidR="00B91220" w:rsidRDefault="00E71D10" w:rsidP="00E71D10">
      <w:pPr>
        <w:spacing w:before="120" w:after="120" w:line="360" w:lineRule="auto"/>
        <w:jc w:val="both"/>
        <w:rPr>
          <w:rFonts w:ascii="Arial" w:hAnsi="Arial" w:cs="Arial"/>
        </w:rPr>
      </w:pPr>
      <w:r>
        <w:rPr>
          <w:rFonts w:ascii="Arial" w:hAnsi="Arial" w:cs="Arial"/>
        </w:rPr>
        <w:tab/>
      </w:r>
      <w:r w:rsidRPr="00E71D10">
        <w:rPr>
          <w:rFonts w:ascii="Arial" w:hAnsi="Arial" w:cs="Arial"/>
        </w:rPr>
        <w:t xml:space="preserve">V – </w:t>
      </w:r>
      <w:proofErr w:type="gramStart"/>
      <w:r w:rsidRPr="00E71D10">
        <w:rPr>
          <w:rFonts w:ascii="Arial" w:hAnsi="Arial" w:cs="Arial"/>
        </w:rPr>
        <w:t>ao</w:t>
      </w:r>
      <w:proofErr w:type="gramEnd"/>
      <w:r w:rsidRPr="00E71D10">
        <w:rPr>
          <w:rFonts w:ascii="Arial" w:hAnsi="Arial" w:cs="Arial"/>
        </w:rPr>
        <w:t xml:space="preserve"> final, a procedência da presente Representação com a recomendação ao</w:t>
      </w:r>
      <w:r>
        <w:rPr>
          <w:rFonts w:ascii="Arial" w:hAnsi="Arial" w:cs="Arial"/>
        </w:rPr>
        <w:t xml:space="preserve"> </w:t>
      </w:r>
      <w:r w:rsidRPr="00E71D10">
        <w:rPr>
          <w:rFonts w:ascii="Arial" w:hAnsi="Arial" w:cs="Arial"/>
        </w:rPr>
        <w:t>Plenário da Câmara dos</w:t>
      </w:r>
      <w:r>
        <w:rPr>
          <w:rFonts w:ascii="Arial" w:hAnsi="Arial" w:cs="Arial"/>
        </w:rPr>
        <w:t xml:space="preserve"> Vereadores</w:t>
      </w:r>
      <w:r w:rsidRPr="00E71D10">
        <w:rPr>
          <w:rFonts w:ascii="Arial" w:hAnsi="Arial" w:cs="Arial"/>
        </w:rPr>
        <w:t xml:space="preserve"> da cassação do mandato parlamentar, uma</w:t>
      </w:r>
      <w:r>
        <w:rPr>
          <w:rFonts w:ascii="Arial" w:hAnsi="Arial" w:cs="Arial"/>
        </w:rPr>
        <w:t xml:space="preserve"> </w:t>
      </w:r>
      <w:r w:rsidRPr="00E71D10">
        <w:rPr>
          <w:rFonts w:ascii="Arial" w:hAnsi="Arial" w:cs="Arial"/>
        </w:rPr>
        <w:t xml:space="preserve">vez que a conduta cometidas pelo Representado </w:t>
      </w:r>
      <w:r>
        <w:rPr>
          <w:rFonts w:ascii="Arial" w:hAnsi="Arial" w:cs="Arial"/>
        </w:rPr>
        <w:t>é</w:t>
      </w:r>
      <w:r w:rsidRPr="00E71D10">
        <w:rPr>
          <w:rFonts w:ascii="Arial" w:hAnsi="Arial" w:cs="Arial"/>
        </w:rPr>
        <w:t xml:space="preserve"> incompatíve</w:t>
      </w:r>
      <w:r>
        <w:rPr>
          <w:rFonts w:ascii="Arial" w:hAnsi="Arial" w:cs="Arial"/>
        </w:rPr>
        <w:t>l</w:t>
      </w:r>
      <w:r w:rsidRPr="00E71D10">
        <w:rPr>
          <w:rFonts w:ascii="Arial" w:hAnsi="Arial" w:cs="Arial"/>
        </w:rPr>
        <w:t xml:space="preserve"> com o</w:t>
      </w:r>
      <w:r>
        <w:rPr>
          <w:rFonts w:ascii="Arial" w:hAnsi="Arial" w:cs="Arial"/>
        </w:rPr>
        <w:t xml:space="preserve"> </w:t>
      </w:r>
      <w:r w:rsidRPr="00E71D10">
        <w:rPr>
          <w:rFonts w:ascii="Arial" w:hAnsi="Arial" w:cs="Arial"/>
        </w:rPr>
        <w:t>decoro parlamentar, na forma do disposto no art. 55, §1° da CF</w:t>
      </w:r>
      <w:r>
        <w:rPr>
          <w:rFonts w:ascii="Arial" w:hAnsi="Arial" w:cs="Arial"/>
        </w:rPr>
        <w:t>, art.</w:t>
      </w:r>
      <w:r w:rsidRPr="00DE15A8">
        <w:rPr>
          <w:rFonts w:ascii="Arial" w:hAnsi="Arial" w:cs="Arial"/>
        </w:rPr>
        <w:t xml:space="preserve"> 60, inciso III</w:t>
      </w:r>
      <w:r>
        <w:rPr>
          <w:rFonts w:ascii="Arial" w:hAnsi="Arial" w:cs="Arial"/>
        </w:rPr>
        <w:t xml:space="preserve">, da Lei Orgânica Municipal e </w:t>
      </w:r>
      <w:r w:rsidRPr="00DE15A8">
        <w:rPr>
          <w:rFonts w:ascii="Arial" w:hAnsi="Arial" w:cs="Arial"/>
        </w:rPr>
        <w:t>5</w:t>
      </w:r>
      <w:r>
        <w:rPr>
          <w:rFonts w:ascii="Arial" w:hAnsi="Arial" w:cs="Arial"/>
        </w:rPr>
        <w:t>º</w:t>
      </w:r>
      <w:r w:rsidRPr="00DE15A8">
        <w:rPr>
          <w:rFonts w:ascii="Arial" w:hAnsi="Arial" w:cs="Arial"/>
        </w:rPr>
        <w:t xml:space="preserve">, </w:t>
      </w:r>
      <w:r>
        <w:rPr>
          <w:rFonts w:ascii="Arial" w:hAnsi="Arial" w:cs="Arial"/>
        </w:rPr>
        <w:t>inc. I</w:t>
      </w:r>
      <w:r w:rsidRPr="00DE15A8">
        <w:rPr>
          <w:rFonts w:ascii="Arial" w:hAnsi="Arial" w:cs="Arial"/>
        </w:rPr>
        <w:t xml:space="preserve">, </w:t>
      </w:r>
      <w:r>
        <w:rPr>
          <w:rFonts w:ascii="Arial" w:hAnsi="Arial" w:cs="Arial"/>
        </w:rPr>
        <w:t xml:space="preserve">do </w:t>
      </w:r>
      <w:r w:rsidRPr="00DE15A8">
        <w:rPr>
          <w:rFonts w:ascii="Arial" w:hAnsi="Arial" w:cs="Arial"/>
        </w:rPr>
        <w:t>Código de Ética e Decoro</w:t>
      </w:r>
      <w:r>
        <w:rPr>
          <w:rFonts w:ascii="Arial" w:hAnsi="Arial" w:cs="Arial"/>
        </w:rPr>
        <w:t xml:space="preserve"> </w:t>
      </w:r>
      <w:r w:rsidRPr="00DE15A8">
        <w:rPr>
          <w:rFonts w:ascii="Arial" w:hAnsi="Arial" w:cs="Arial"/>
        </w:rPr>
        <w:t>Parlamentar</w:t>
      </w:r>
      <w:r w:rsidR="00B91220">
        <w:rPr>
          <w:rFonts w:ascii="Arial" w:hAnsi="Arial" w:cs="Arial"/>
        </w:rPr>
        <w:t>;</w:t>
      </w:r>
    </w:p>
    <w:p w14:paraId="3B5772DE" w14:textId="5EC387F2" w:rsidR="00B91220" w:rsidRDefault="00B91220" w:rsidP="00B91220">
      <w:pPr>
        <w:spacing w:before="120" w:after="120" w:line="360" w:lineRule="auto"/>
        <w:jc w:val="both"/>
        <w:rPr>
          <w:rFonts w:ascii="Arial" w:hAnsi="Arial" w:cs="Arial"/>
        </w:rPr>
      </w:pPr>
      <w:r>
        <w:rPr>
          <w:rFonts w:ascii="Arial" w:hAnsi="Arial" w:cs="Arial"/>
        </w:rPr>
        <w:tab/>
        <w:t xml:space="preserve">VI - </w:t>
      </w:r>
      <w:proofErr w:type="gramStart"/>
      <w:r>
        <w:rPr>
          <w:rFonts w:ascii="Arial" w:hAnsi="Arial" w:cs="Arial"/>
        </w:rPr>
        <w:t>alternativamente</w:t>
      </w:r>
      <w:proofErr w:type="gramEnd"/>
      <w:r>
        <w:rPr>
          <w:rFonts w:ascii="Arial" w:hAnsi="Arial" w:cs="Arial"/>
        </w:rPr>
        <w:t xml:space="preserve">, caso o </w:t>
      </w:r>
      <w:r w:rsidRPr="00E71D10">
        <w:rPr>
          <w:rFonts w:ascii="Arial" w:hAnsi="Arial" w:cs="Arial"/>
        </w:rPr>
        <w:t>Conselho de Ética e Decoro</w:t>
      </w:r>
      <w:r>
        <w:rPr>
          <w:rFonts w:ascii="Arial" w:hAnsi="Arial" w:cs="Arial"/>
        </w:rPr>
        <w:t xml:space="preserve"> </w:t>
      </w:r>
      <w:r w:rsidRPr="00E71D10">
        <w:rPr>
          <w:rFonts w:ascii="Arial" w:hAnsi="Arial" w:cs="Arial"/>
        </w:rPr>
        <w:t>Parlamentar</w:t>
      </w:r>
      <w:r>
        <w:rPr>
          <w:rFonts w:ascii="Arial" w:hAnsi="Arial" w:cs="Arial"/>
        </w:rPr>
        <w:t xml:space="preserve"> entenda não se tratar de fato suficiente para ensejar a cassação do mand</w:t>
      </w:r>
      <w:r>
        <w:rPr>
          <w:rFonts w:ascii="Arial" w:hAnsi="Arial" w:cs="Arial"/>
        </w:rPr>
        <w:t>ato, que lhe seja aplicada penalidade de censura ou advertência, a fim de evitar que atos desta natureza voltem a ocorrer.</w:t>
      </w:r>
    </w:p>
    <w:p w14:paraId="2938DC27" w14:textId="77777777" w:rsidR="00E71D10" w:rsidRPr="00E71D10" w:rsidRDefault="00E71D10" w:rsidP="00E71D10">
      <w:pPr>
        <w:spacing w:before="120" w:after="120" w:line="360" w:lineRule="auto"/>
        <w:jc w:val="center"/>
        <w:rPr>
          <w:rFonts w:ascii="Arial" w:hAnsi="Arial" w:cs="Arial"/>
        </w:rPr>
      </w:pPr>
      <w:r w:rsidRPr="00E71D10">
        <w:rPr>
          <w:rFonts w:ascii="Arial" w:hAnsi="Arial" w:cs="Arial"/>
        </w:rPr>
        <w:t>Termos em que pedimos e esperamos deferimento.</w:t>
      </w:r>
    </w:p>
    <w:p w14:paraId="2830CF0D" w14:textId="0E433233" w:rsidR="00E71D10" w:rsidRDefault="00E71D10" w:rsidP="00B91220">
      <w:pPr>
        <w:spacing w:before="120" w:after="120" w:line="360" w:lineRule="auto"/>
        <w:jc w:val="right"/>
        <w:rPr>
          <w:rFonts w:ascii="Arial" w:hAnsi="Arial" w:cs="Arial"/>
        </w:rPr>
      </w:pPr>
      <w:r>
        <w:rPr>
          <w:rFonts w:ascii="Arial" w:hAnsi="Arial" w:cs="Arial"/>
        </w:rPr>
        <w:t>Três Passos, 13 de setembro de 2021</w:t>
      </w:r>
      <w:r w:rsidRPr="00E71D10">
        <w:rPr>
          <w:rFonts w:ascii="Arial" w:hAnsi="Arial" w:cs="Arial"/>
        </w:rPr>
        <w:t>.</w:t>
      </w:r>
      <w:r>
        <w:rPr>
          <w:rFonts w:ascii="Arial" w:hAnsi="Arial" w:cs="Arial"/>
        </w:rPr>
        <w:t xml:space="preserve"> </w:t>
      </w:r>
    </w:p>
    <w:p w14:paraId="6ABEE3A4" w14:textId="77777777" w:rsidR="00B91220" w:rsidRDefault="00B91220" w:rsidP="00B91220">
      <w:pPr>
        <w:spacing w:after="0" w:line="360" w:lineRule="auto"/>
        <w:jc w:val="center"/>
        <w:rPr>
          <w:rFonts w:ascii="Arial" w:hAnsi="Arial" w:cs="Arial"/>
          <w:b/>
          <w:bCs/>
        </w:rPr>
      </w:pPr>
    </w:p>
    <w:p w14:paraId="2CC32A00" w14:textId="755576E3" w:rsidR="00E71D10" w:rsidRPr="00E71D10" w:rsidRDefault="00E71D10" w:rsidP="00B91220">
      <w:pPr>
        <w:spacing w:after="0" w:line="360" w:lineRule="auto"/>
        <w:jc w:val="center"/>
        <w:rPr>
          <w:rFonts w:ascii="Arial" w:hAnsi="Arial" w:cs="Arial"/>
          <w:b/>
          <w:bCs/>
        </w:rPr>
      </w:pPr>
      <w:r w:rsidRPr="00E71D10">
        <w:rPr>
          <w:rFonts w:ascii="Arial" w:hAnsi="Arial" w:cs="Arial"/>
          <w:b/>
          <w:bCs/>
        </w:rPr>
        <w:t>MÁRCIA CRISTINA DE OLIVEIRA</w:t>
      </w:r>
    </w:p>
    <w:p w14:paraId="7EEC9B67" w14:textId="5EE48E71" w:rsidR="00E71D10" w:rsidRPr="00E71D10" w:rsidRDefault="00E71D10" w:rsidP="00B91220">
      <w:pPr>
        <w:spacing w:after="0" w:line="360" w:lineRule="auto"/>
        <w:jc w:val="center"/>
        <w:rPr>
          <w:rFonts w:ascii="Arial" w:hAnsi="Arial" w:cs="Arial"/>
          <w:b/>
          <w:bCs/>
        </w:rPr>
      </w:pPr>
      <w:r w:rsidRPr="00E71D10">
        <w:rPr>
          <w:rFonts w:ascii="Arial" w:hAnsi="Arial" w:cs="Arial"/>
          <w:b/>
          <w:bCs/>
        </w:rPr>
        <w:t>Vereadora da Bancada do PT</w:t>
      </w:r>
    </w:p>
    <w:sectPr w:rsidR="00E71D10" w:rsidRPr="00E71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32"/>
    <w:rsid w:val="000B557F"/>
    <w:rsid w:val="001E2DE5"/>
    <w:rsid w:val="00531B32"/>
    <w:rsid w:val="00927904"/>
    <w:rsid w:val="0098148E"/>
    <w:rsid w:val="00B91220"/>
    <w:rsid w:val="00D449AC"/>
    <w:rsid w:val="00DC384D"/>
    <w:rsid w:val="00DE15A8"/>
    <w:rsid w:val="00E71D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FDC3"/>
  <w15:chartTrackingRefBased/>
  <w15:docId w15:val="{7BA759E9-7415-438A-9085-956C2A16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15A8"/>
    <w:rPr>
      <w:color w:val="0563C1" w:themeColor="hyperlink"/>
      <w:u w:val="single"/>
    </w:rPr>
  </w:style>
  <w:style w:type="character" w:styleId="MenoPendente">
    <w:name w:val="Unresolved Mention"/>
    <w:basedOn w:val="Fontepargpadro"/>
    <w:uiPriority w:val="99"/>
    <w:semiHidden/>
    <w:unhideWhenUsed/>
    <w:rsid w:val="00DE15A8"/>
    <w:rPr>
      <w:color w:val="605E5C"/>
      <w:shd w:val="clear" w:color="auto" w:fill="E1DFDD"/>
    </w:rPr>
  </w:style>
  <w:style w:type="character" w:customStyle="1" w:styleId="label">
    <w:name w:val="label"/>
    <w:basedOn w:val="Fontepargpadro"/>
    <w:rsid w:val="00DE1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5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CamaradeVereadoresdeTresPassos/videos/467323714233317" TargetMode="External"/><Relationship Id="rId4" Type="http://schemas.openxmlformats.org/officeDocument/2006/relationships/hyperlink" Target="https://www.facebook.com/CamaradeVereadoresdeTresPassos/videos/38826617951508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1163</Words>
  <Characters>6282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Geciana Seffrin</dc:creator>
  <cp:keywords/>
  <dc:description/>
  <cp:lastModifiedBy>Geciana Seffrin</cp:lastModifiedBy>
  <cp:revision>3</cp:revision>
  <dcterms:created xsi:type="dcterms:W3CDTF">2021-09-17T13:35:00Z</dcterms:created>
  <dcterms:modified xsi:type="dcterms:W3CDTF">2021-09-17T16:40:00Z</dcterms:modified>
</cp:coreProperties>
</file>