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57" w:after="57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360" w:before="57" w:after="57"/>
        <w:jc w:val="center"/>
        <w:rPr>
          <w:rFonts w:ascii="Arial" w:hAnsi="Arial"/>
        </w:rPr>
      </w:pPr>
      <w:r>
        <w:rPr>
          <w:rFonts w:cs="Arial" w:ascii="Arial" w:hAnsi="Arial"/>
          <w:b/>
        </w:rPr>
        <w:t>INDICAÇÃO</w:t>
      </w:r>
    </w:p>
    <w:p>
      <w:pPr>
        <w:pStyle w:val="Normal"/>
        <w:spacing w:lineRule="auto" w:line="360" w:before="57" w:after="57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 w:eastAsia="SimSun" w:cs="Arial"/>
          <w:color w:val="00000A"/>
          <w:kern w:val="2"/>
          <w:lang w:eastAsia="zh-CN" w:bidi="hi-IN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</w:rPr>
        <w:t xml:space="preserve">FLAVIO HABITZREITER, </w:t>
      </w:r>
      <w:r>
        <w:rPr>
          <w:rFonts w:ascii="Arial" w:hAnsi="Arial"/>
        </w:rPr>
        <w:t>da Bancada do PTB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 a pintura da quadra de esportes existente junto ao complexo escolar do Bairro Pró-Morar, já que a quadra necessita de reparos, como a pintura, por se encontrar em mau estado de conservação.</w:t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 w:eastAsia="SimSun" w:cs="Arial"/>
          <w:color w:val="00000A"/>
          <w:kern w:val="2"/>
          <w:lang w:eastAsia="zh-CN" w:bidi="hi-IN"/>
        </w:rPr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19700" cy="499237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 w:eastAsia="SimSun" w:cs="Arial"/>
          <w:color w:val="00000A"/>
          <w:kern w:val="2"/>
          <w:lang w:eastAsia="zh-CN" w:bidi="hi-IN"/>
        </w:rPr>
      </w:pPr>
      <w:r>
        <w:rPr>
          <w:rFonts w:eastAsia="SimSun" w:cs="Arial" w:ascii="Arial" w:hAnsi="Arial"/>
          <w:color w:val="00000A"/>
          <w:kern w:val="2"/>
          <w:lang w:eastAsia="zh-CN" w:bidi="hi-IN"/>
        </w:rPr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x-none" w:bidi="ar-SA"/>
        </w:rPr>
        <w:t>3</w:t>
      </w:r>
      <w:r>
        <w:rPr/>
        <w:t xml:space="preserve"> de </w:t>
      </w:r>
      <w:r>
        <w:rPr>
          <w:rFonts w:eastAsia="Times New Roman" w:cs="Times New Roman"/>
          <w:color w:val="auto"/>
          <w:kern w:val="0"/>
          <w:sz w:val="24"/>
          <w:szCs w:val="24"/>
          <w:lang w:val="x-none" w:eastAsia="x-none" w:bidi="ar-SA"/>
        </w:rPr>
        <w:t>março</w:t>
      </w:r>
      <w:r>
        <w:rPr/>
        <w:t xml:space="preserve"> de 2022.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Edivan Baron</w:t>
        <w:tab/>
        <w:tab/>
        <w:t>Luis da Silva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Diego Maciel</w:t>
        <w:tab/>
        <w:tab/>
        <w:tab/>
        <w:t>Gilmar Maier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680" w:top="737" w:footer="322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</w:t>
    </w:r>
    <w:r>
      <w:rPr>
        <w:rFonts w:eastAsia="Times New Roman" w:cs="Times New Roman" w:ascii="Arial Black" w:hAnsi="Arial Black"/>
        <w:color w:val="auto"/>
        <w:kern w:val="0"/>
        <w:sz w:val="16"/>
        <w:szCs w:val="24"/>
        <w:lang w:val="pt-BR" w:eastAsia="pt-BR" w:bidi="ar-SA"/>
      </w:rPr>
      <w:t>trespassos.rs.leg.br</w:t>
    </w:r>
    <w:r>
      <w:rPr>
        <w:rFonts w:ascii="Arial Black" w:hAnsi="Arial Black"/>
        <w:sz w:val="16"/>
      </w:rPr>
      <w:t xml:space="preserve">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2319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largest"/>
          <wp:docPr id="2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Corpodetexto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link w:val="Corpodetexto"/>
    <w:qFormat/>
    <w:rsid w:val="00d62ffd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LibreOffice/7.0.1.2$Windows_X86_64 LibreOffice_project/7cbcfc562f6eb6708b5ff7d7397325de9e764452</Application>
  <Pages>2</Pages>
  <Words>140</Words>
  <Characters>753</Characters>
  <CharactersWithSpaces>886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2021-10-05T13:04:00Z</dcterms:created>
  <dc:creator>Câmara Municipal de Vereadores de Três Passos</dc:creator>
  <dc:description/>
  <dc:language>pt-BR</dc:language>
  <cp:lastModifiedBy/>
  <cp:lastPrinted>2022-03-04T15:43:14Z</cp:lastPrinted>
  <dcterms:modified xsi:type="dcterms:W3CDTF">2022-03-04T15:44:25Z</dcterms:modified>
  <cp:revision>10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