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740C6" w14:textId="77777777" w:rsidR="00796674" w:rsidRPr="00A03DC7" w:rsidRDefault="00796674" w:rsidP="00AA4767">
      <w:pPr>
        <w:pStyle w:val="Ttulo"/>
        <w:widowControl w:val="0"/>
        <w:spacing w:line="276" w:lineRule="auto"/>
        <w:rPr>
          <w:rFonts w:ascii="Arial" w:hAnsi="Arial" w:cs="Arial"/>
          <w:sz w:val="22"/>
          <w:szCs w:val="22"/>
        </w:rPr>
      </w:pPr>
    </w:p>
    <w:p w14:paraId="00BCC7CC" w14:textId="26A7FF5E" w:rsidR="00796674" w:rsidRPr="00A03DC7" w:rsidRDefault="00A03DC7" w:rsidP="00AA4767">
      <w:pPr>
        <w:pStyle w:val="Ttulo"/>
        <w:widowControl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A03DC7">
        <w:rPr>
          <w:rFonts w:ascii="Arial" w:hAnsi="Arial" w:cs="Arial"/>
          <w:b/>
          <w:sz w:val="22"/>
          <w:szCs w:val="22"/>
        </w:rPr>
        <w:t>PROJETO DE LEI LEGISLATIVA N</w:t>
      </w:r>
      <w:r w:rsidRPr="00A03DC7">
        <w:rPr>
          <w:rFonts w:ascii="Arial" w:hAnsi="Arial" w:cs="Arial"/>
          <w:b/>
          <w:strike/>
          <w:sz w:val="22"/>
          <w:szCs w:val="22"/>
        </w:rPr>
        <w:t>º</w:t>
      </w:r>
      <w:r w:rsidRPr="00A03DC7">
        <w:rPr>
          <w:rFonts w:ascii="Arial" w:hAnsi="Arial" w:cs="Arial"/>
          <w:b/>
          <w:sz w:val="22"/>
          <w:szCs w:val="22"/>
        </w:rPr>
        <w:t xml:space="preserve"> 05/22</w:t>
      </w:r>
    </w:p>
    <w:p w14:paraId="654984BF" w14:textId="77777777" w:rsidR="00796674" w:rsidRPr="00A03DC7" w:rsidRDefault="00796674" w:rsidP="00AA4767">
      <w:pPr>
        <w:widowControl w:val="0"/>
        <w:spacing w:line="276" w:lineRule="auto"/>
        <w:ind w:left="4678"/>
        <w:jc w:val="both"/>
        <w:rPr>
          <w:rFonts w:ascii="Arial" w:hAnsi="Arial" w:cs="Arial"/>
          <w:sz w:val="22"/>
          <w:szCs w:val="22"/>
        </w:rPr>
      </w:pPr>
    </w:p>
    <w:p w14:paraId="6ACA8162" w14:textId="2190E838" w:rsidR="00796674" w:rsidRPr="00A03DC7" w:rsidRDefault="00A03DC7" w:rsidP="00AA4767">
      <w:pPr>
        <w:pStyle w:val="Corpodetexto"/>
        <w:widowControl w:val="0"/>
        <w:spacing w:line="276" w:lineRule="auto"/>
        <w:ind w:left="4536"/>
        <w:rPr>
          <w:sz w:val="22"/>
          <w:szCs w:val="22"/>
        </w:rPr>
      </w:pPr>
      <w:r w:rsidRPr="00A03DC7">
        <w:rPr>
          <w:sz w:val="22"/>
          <w:szCs w:val="22"/>
        </w:rPr>
        <w:t>Dispõe sobre a obrigatoriedade de expedição de receitas médicas e odontológicas digitadas em computador e dá outras providências.</w:t>
      </w:r>
    </w:p>
    <w:p w14:paraId="4F296D4E" w14:textId="035335B0" w:rsidR="00A03DC7" w:rsidRPr="00A03DC7" w:rsidRDefault="00A03DC7" w:rsidP="00AA4767">
      <w:pPr>
        <w:pStyle w:val="Corpodetexto"/>
        <w:widowControl w:val="0"/>
        <w:spacing w:line="276" w:lineRule="auto"/>
        <w:ind w:left="4536"/>
        <w:rPr>
          <w:sz w:val="22"/>
          <w:szCs w:val="22"/>
        </w:rPr>
      </w:pPr>
    </w:p>
    <w:p w14:paraId="2A3F4714" w14:textId="77777777" w:rsidR="00A03DC7" w:rsidRPr="00A03DC7" w:rsidRDefault="00A03DC7" w:rsidP="00AA4767">
      <w:pPr>
        <w:pStyle w:val="Corpodetexto"/>
        <w:widowControl w:val="0"/>
        <w:spacing w:line="276" w:lineRule="auto"/>
        <w:ind w:left="4536"/>
        <w:rPr>
          <w:sz w:val="22"/>
          <w:szCs w:val="22"/>
        </w:rPr>
      </w:pPr>
    </w:p>
    <w:p w14:paraId="0DC062C4" w14:textId="16853788" w:rsidR="00A03DC7" w:rsidRPr="00A03DC7" w:rsidRDefault="00A03DC7" w:rsidP="00AA4767">
      <w:pPr>
        <w:widowControl w:val="0"/>
        <w:spacing w:after="12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A03DC7">
        <w:rPr>
          <w:rFonts w:ascii="Arial" w:hAnsi="Arial" w:cs="Arial"/>
          <w:sz w:val="22"/>
          <w:szCs w:val="22"/>
        </w:rPr>
        <w:t>Art. 1° Torna obrigatória a expedição de receitas médicas e odontológicas digitadas em computador, nos postos médicos, nas unidades</w:t>
      </w:r>
      <w:r w:rsidR="00EE69A4">
        <w:rPr>
          <w:rFonts w:ascii="Arial" w:hAnsi="Arial" w:cs="Arial"/>
          <w:sz w:val="22"/>
          <w:szCs w:val="22"/>
        </w:rPr>
        <w:t xml:space="preserve"> de Estratégias de Saúde da Família</w:t>
      </w:r>
      <w:r w:rsidRPr="00A03DC7">
        <w:rPr>
          <w:rFonts w:ascii="Arial" w:hAnsi="Arial" w:cs="Arial"/>
          <w:sz w:val="22"/>
          <w:szCs w:val="22"/>
        </w:rPr>
        <w:t xml:space="preserve">, hospitais, clínicas, consultórios médicos da rede pública e privada do Município de </w:t>
      </w:r>
      <w:r w:rsidR="00EE69A4">
        <w:rPr>
          <w:rFonts w:ascii="Arial" w:hAnsi="Arial" w:cs="Arial"/>
          <w:sz w:val="22"/>
          <w:szCs w:val="22"/>
        </w:rPr>
        <w:t>Três Passos/RS</w:t>
      </w:r>
      <w:r w:rsidRPr="00A03DC7">
        <w:rPr>
          <w:rFonts w:ascii="Arial" w:hAnsi="Arial" w:cs="Arial"/>
          <w:sz w:val="22"/>
          <w:szCs w:val="22"/>
        </w:rPr>
        <w:t>.</w:t>
      </w:r>
    </w:p>
    <w:p w14:paraId="2B76B5E4" w14:textId="141371CE" w:rsidR="00A03DC7" w:rsidRPr="00A03DC7" w:rsidRDefault="00EE69A4" w:rsidP="00AA4767">
      <w:pPr>
        <w:widowControl w:val="0"/>
        <w:spacing w:after="24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Parágrafo único.</w:t>
      </w:r>
      <w:r w:rsidR="00A03DC7" w:rsidRPr="00A03DC7">
        <w:rPr>
          <w:rFonts w:ascii="Arial" w:hAnsi="Arial" w:cs="Arial"/>
          <w:sz w:val="22"/>
          <w:szCs w:val="22"/>
        </w:rPr>
        <w:t xml:space="preserve"> A obrigatoriedade da expedição de receitas de</w:t>
      </w:r>
      <w:r>
        <w:rPr>
          <w:rFonts w:ascii="Arial" w:hAnsi="Arial" w:cs="Arial"/>
          <w:sz w:val="22"/>
          <w:szCs w:val="22"/>
        </w:rPr>
        <w:t xml:space="preserve"> </w:t>
      </w:r>
      <w:r w:rsidR="00A03DC7" w:rsidRPr="00A03DC7">
        <w:rPr>
          <w:rFonts w:ascii="Arial" w:hAnsi="Arial" w:cs="Arial"/>
          <w:sz w:val="22"/>
          <w:szCs w:val="22"/>
        </w:rPr>
        <w:t>acordo com o disposto no caput deste artigo, exclui a utilização de códigos ou abreviaturas.</w:t>
      </w:r>
    </w:p>
    <w:p w14:paraId="042CC034" w14:textId="77777777" w:rsidR="00A03DC7" w:rsidRPr="00A03DC7" w:rsidRDefault="00A03DC7" w:rsidP="00AA4767">
      <w:pPr>
        <w:widowControl w:val="0"/>
        <w:spacing w:after="12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A03DC7">
        <w:rPr>
          <w:rFonts w:ascii="Arial" w:hAnsi="Arial" w:cs="Arial"/>
          <w:sz w:val="22"/>
          <w:szCs w:val="22"/>
        </w:rPr>
        <w:t>Art. 2° A receita médica ou odontológica conterá, obrigatoriamente, as seguintes informações:</w:t>
      </w:r>
    </w:p>
    <w:p w14:paraId="43D62C3C" w14:textId="6503F499" w:rsidR="00A03DC7" w:rsidRPr="00A03DC7" w:rsidRDefault="00A03DC7" w:rsidP="00AA4767">
      <w:pPr>
        <w:widowControl w:val="0"/>
        <w:spacing w:after="12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A03DC7">
        <w:rPr>
          <w:rFonts w:ascii="Arial" w:hAnsi="Arial" w:cs="Arial"/>
          <w:sz w:val="22"/>
          <w:szCs w:val="22"/>
        </w:rPr>
        <w:t>I</w:t>
      </w:r>
      <w:r w:rsidR="00EE69A4">
        <w:rPr>
          <w:rFonts w:ascii="Arial" w:hAnsi="Arial" w:cs="Arial"/>
          <w:sz w:val="22"/>
          <w:szCs w:val="22"/>
        </w:rPr>
        <w:t xml:space="preserve"> -</w:t>
      </w:r>
      <w:r w:rsidRPr="00A03DC7">
        <w:rPr>
          <w:rFonts w:ascii="Arial" w:hAnsi="Arial" w:cs="Arial"/>
          <w:sz w:val="22"/>
          <w:szCs w:val="22"/>
        </w:rPr>
        <w:t xml:space="preserve"> Nome, endereço e telefone do posto médico, da unidade básica de saúde, hospital, clínica ou consultório médico onde foi expedida a receita;</w:t>
      </w:r>
    </w:p>
    <w:p w14:paraId="0A6BCD1F" w14:textId="1E1300EA" w:rsidR="00A03DC7" w:rsidRPr="00A03DC7" w:rsidRDefault="00A03DC7" w:rsidP="00AA4767">
      <w:pPr>
        <w:widowControl w:val="0"/>
        <w:spacing w:after="12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A03DC7">
        <w:rPr>
          <w:rFonts w:ascii="Arial" w:hAnsi="Arial" w:cs="Arial"/>
          <w:sz w:val="22"/>
          <w:szCs w:val="22"/>
        </w:rPr>
        <w:t>II</w:t>
      </w:r>
      <w:r w:rsidR="00EE69A4">
        <w:rPr>
          <w:rFonts w:ascii="Arial" w:hAnsi="Arial" w:cs="Arial"/>
          <w:sz w:val="22"/>
          <w:szCs w:val="22"/>
        </w:rPr>
        <w:t xml:space="preserve"> -</w:t>
      </w:r>
      <w:r w:rsidRPr="00A03DC7">
        <w:rPr>
          <w:rFonts w:ascii="Arial" w:hAnsi="Arial" w:cs="Arial"/>
          <w:sz w:val="22"/>
          <w:szCs w:val="22"/>
        </w:rPr>
        <w:t xml:space="preserve"> Nome e endereço do paciente;</w:t>
      </w:r>
    </w:p>
    <w:p w14:paraId="64A8D123" w14:textId="740A080C" w:rsidR="00A03DC7" w:rsidRPr="00A03DC7" w:rsidRDefault="00A03DC7" w:rsidP="00AA4767">
      <w:pPr>
        <w:widowControl w:val="0"/>
        <w:spacing w:after="12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A03DC7">
        <w:rPr>
          <w:rFonts w:ascii="Arial" w:hAnsi="Arial" w:cs="Arial"/>
          <w:sz w:val="22"/>
          <w:szCs w:val="22"/>
        </w:rPr>
        <w:t>III</w:t>
      </w:r>
      <w:r w:rsidR="00EE69A4">
        <w:rPr>
          <w:rFonts w:ascii="Arial" w:hAnsi="Arial" w:cs="Arial"/>
          <w:sz w:val="22"/>
          <w:szCs w:val="22"/>
        </w:rPr>
        <w:t xml:space="preserve"> - </w:t>
      </w:r>
      <w:r w:rsidRPr="00A03DC7">
        <w:rPr>
          <w:rFonts w:ascii="Arial" w:hAnsi="Arial" w:cs="Arial"/>
          <w:sz w:val="22"/>
          <w:szCs w:val="22"/>
        </w:rPr>
        <w:t>Nome do medicamento indicado, e, sempre que possível, com a indicação do respectivo medicamento genérico;</w:t>
      </w:r>
    </w:p>
    <w:p w14:paraId="3B6C125E" w14:textId="5BBA38D5" w:rsidR="00A03DC7" w:rsidRPr="00A03DC7" w:rsidRDefault="00A03DC7" w:rsidP="00AA4767">
      <w:pPr>
        <w:widowControl w:val="0"/>
        <w:spacing w:after="12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A03DC7">
        <w:rPr>
          <w:rFonts w:ascii="Arial" w:hAnsi="Arial" w:cs="Arial"/>
          <w:sz w:val="22"/>
          <w:szCs w:val="22"/>
        </w:rPr>
        <w:t>IV</w:t>
      </w:r>
      <w:r w:rsidR="00EE69A4">
        <w:rPr>
          <w:rFonts w:ascii="Arial" w:hAnsi="Arial" w:cs="Arial"/>
          <w:sz w:val="22"/>
          <w:szCs w:val="22"/>
        </w:rPr>
        <w:t xml:space="preserve"> -</w:t>
      </w:r>
      <w:r w:rsidRPr="00A03DC7">
        <w:rPr>
          <w:rFonts w:ascii="Arial" w:hAnsi="Arial" w:cs="Arial"/>
          <w:sz w:val="22"/>
          <w:szCs w:val="22"/>
        </w:rPr>
        <w:t xml:space="preserve"> Forma de uso do medicamento</w:t>
      </w:r>
      <w:r w:rsidR="00EE69A4">
        <w:rPr>
          <w:rFonts w:ascii="Arial" w:hAnsi="Arial" w:cs="Arial"/>
          <w:sz w:val="22"/>
          <w:szCs w:val="22"/>
        </w:rPr>
        <w:t xml:space="preserve"> (</w:t>
      </w:r>
      <w:r w:rsidRPr="00A03DC7">
        <w:rPr>
          <w:rFonts w:ascii="Arial" w:hAnsi="Arial" w:cs="Arial"/>
          <w:sz w:val="22"/>
          <w:szCs w:val="22"/>
        </w:rPr>
        <w:t>interno ou externo</w:t>
      </w:r>
      <w:r w:rsidR="00EE69A4">
        <w:rPr>
          <w:rFonts w:ascii="Arial" w:hAnsi="Arial" w:cs="Arial"/>
          <w:sz w:val="22"/>
          <w:szCs w:val="22"/>
        </w:rPr>
        <w:t>)</w:t>
      </w:r>
      <w:r w:rsidRPr="00A03DC7">
        <w:rPr>
          <w:rFonts w:ascii="Arial" w:hAnsi="Arial" w:cs="Arial"/>
          <w:sz w:val="22"/>
          <w:szCs w:val="22"/>
        </w:rPr>
        <w:t>;</w:t>
      </w:r>
    </w:p>
    <w:p w14:paraId="3C097425" w14:textId="499A5E8E" w:rsidR="00A03DC7" w:rsidRPr="00A03DC7" w:rsidRDefault="00A03DC7" w:rsidP="00AA4767">
      <w:pPr>
        <w:widowControl w:val="0"/>
        <w:spacing w:after="12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A03DC7">
        <w:rPr>
          <w:rFonts w:ascii="Arial" w:hAnsi="Arial" w:cs="Arial"/>
          <w:sz w:val="22"/>
          <w:szCs w:val="22"/>
        </w:rPr>
        <w:t>V</w:t>
      </w:r>
      <w:r w:rsidR="00EE69A4">
        <w:rPr>
          <w:rFonts w:ascii="Arial" w:hAnsi="Arial" w:cs="Arial"/>
          <w:sz w:val="22"/>
          <w:szCs w:val="22"/>
        </w:rPr>
        <w:t xml:space="preserve"> –</w:t>
      </w:r>
      <w:r w:rsidRPr="00A03DC7">
        <w:rPr>
          <w:rFonts w:ascii="Arial" w:hAnsi="Arial" w:cs="Arial"/>
          <w:sz w:val="22"/>
          <w:szCs w:val="22"/>
        </w:rPr>
        <w:t xml:space="preserve"> Concentração</w:t>
      </w:r>
      <w:r w:rsidR="00EE69A4">
        <w:rPr>
          <w:rFonts w:ascii="Arial" w:hAnsi="Arial" w:cs="Arial"/>
          <w:sz w:val="22"/>
          <w:szCs w:val="22"/>
        </w:rPr>
        <w:t xml:space="preserve"> (</w:t>
      </w:r>
      <w:r w:rsidRPr="00A03DC7">
        <w:rPr>
          <w:rFonts w:ascii="Arial" w:hAnsi="Arial" w:cs="Arial"/>
          <w:sz w:val="22"/>
          <w:szCs w:val="22"/>
        </w:rPr>
        <w:t>dosagem</w:t>
      </w:r>
      <w:r w:rsidR="00EE69A4">
        <w:rPr>
          <w:rFonts w:ascii="Arial" w:hAnsi="Arial" w:cs="Arial"/>
          <w:sz w:val="22"/>
          <w:szCs w:val="22"/>
        </w:rPr>
        <w:t>)</w:t>
      </w:r>
      <w:r w:rsidRPr="00A03DC7">
        <w:rPr>
          <w:rFonts w:ascii="Arial" w:hAnsi="Arial" w:cs="Arial"/>
          <w:sz w:val="22"/>
          <w:szCs w:val="22"/>
        </w:rPr>
        <w:t>;</w:t>
      </w:r>
    </w:p>
    <w:p w14:paraId="51B97AAB" w14:textId="123A5BD7" w:rsidR="00A03DC7" w:rsidRPr="00A03DC7" w:rsidRDefault="00A03DC7" w:rsidP="00AA4767">
      <w:pPr>
        <w:widowControl w:val="0"/>
        <w:spacing w:after="12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A03DC7">
        <w:rPr>
          <w:rFonts w:ascii="Arial" w:hAnsi="Arial" w:cs="Arial"/>
          <w:sz w:val="22"/>
          <w:szCs w:val="22"/>
        </w:rPr>
        <w:t>VI</w:t>
      </w:r>
      <w:r w:rsidR="00EE69A4">
        <w:rPr>
          <w:rFonts w:ascii="Arial" w:hAnsi="Arial" w:cs="Arial"/>
          <w:sz w:val="22"/>
          <w:szCs w:val="22"/>
        </w:rPr>
        <w:t xml:space="preserve"> - </w:t>
      </w:r>
      <w:r w:rsidRPr="00A03DC7">
        <w:rPr>
          <w:rFonts w:ascii="Arial" w:hAnsi="Arial" w:cs="Arial"/>
          <w:sz w:val="22"/>
          <w:szCs w:val="22"/>
        </w:rPr>
        <w:t>Forma de apresentação;</w:t>
      </w:r>
    </w:p>
    <w:p w14:paraId="74CF1E56" w14:textId="5C7AC586" w:rsidR="00A03DC7" w:rsidRPr="00A03DC7" w:rsidRDefault="00A03DC7" w:rsidP="00AA4767">
      <w:pPr>
        <w:widowControl w:val="0"/>
        <w:spacing w:after="12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A03DC7">
        <w:rPr>
          <w:rFonts w:ascii="Arial" w:hAnsi="Arial" w:cs="Arial"/>
          <w:sz w:val="22"/>
          <w:szCs w:val="22"/>
        </w:rPr>
        <w:t>VII</w:t>
      </w:r>
      <w:r w:rsidR="00EE69A4">
        <w:rPr>
          <w:rFonts w:ascii="Arial" w:hAnsi="Arial" w:cs="Arial"/>
          <w:sz w:val="22"/>
          <w:szCs w:val="22"/>
        </w:rPr>
        <w:t xml:space="preserve"> -</w:t>
      </w:r>
      <w:r w:rsidRPr="00A03DC7">
        <w:rPr>
          <w:rFonts w:ascii="Arial" w:hAnsi="Arial" w:cs="Arial"/>
          <w:sz w:val="22"/>
          <w:szCs w:val="22"/>
        </w:rPr>
        <w:t xml:space="preserve"> Quantidade prescrita</w:t>
      </w:r>
      <w:r w:rsidR="00EE69A4">
        <w:rPr>
          <w:rFonts w:ascii="Arial" w:hAnsi="Arial" w:cs="Arial"/>
          <w:sz w:val="22"/>
          <w:szCs w:val="22"/>
        </w:rPr>
        <w:t xml:space="preserve"> (</w:t>
      </w:r>
      <w:r w:rsidRPr="00A03DC7">
        <w:rPr>
          <w:rFonts w:ascii="Arial" w:hAnsi="Arial" w:cs="Arial"/>
          <w:sz w:val="22"/>
          <w:szCs w:val="22"/>
        </w:rPr>
        <w:t>número de caixas</w:t>
      </w:r>
      <w:r w:rsidR="00EE69A4">
        <w:rPr>
          <w:rFonts w:ascii="Arial" w:hAnsi="Arial" w:cs="Arial"/>
          <w:sz w:val="22"/>
          <w:szCs w:val="22"/>
        </w:rPr>
        <w:t>)</w:t>
      </w:r>
      <w:r w:rsidRPr="00A03DC7">
        <w:rPr>
          <w:rFonts w:ascii="Arial" w:hAnsi="Arial" w:cs="Arial"/>
          <w:sz w:val="22"/>
          <w:szCs w:val="22"/>
        </w:rPr>
        <w:t>;</w:t>
      </w:r>
    </w:p>
    <w:p w14:paraId="0047FBD8" w14:textId="3C56654A" w:rsidR="00A03DC7" w:rsidRPr="00A03DC7" w:rsidRDefault="00A03DC7" w:rsidP="00AA4767">
      <w:pPr>
        <w:widowControl w:val="0"/>
        <w:spacing w:after="12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A03DC7">
        <w:rPr>
          <w:rFonts w:ascii="Arial" w:hAnsi="Arial" w:cs="Arial"/>
          <w:sz w:val="22"/>
          <w:szCs w:val="22"/>
        </w:rPr>
        <w:t>VIII</w:t>
      </w:r>
      <w:r w:rsidR="00EE69A4">
        <w:rPr>
          <w:rFonts w:ascii="Arial" w:hAnsi="Arial" w:cs="Arial"/>
          <w:sz w:val="22"/>
          <w:szCs w:val="22"/>
        </w:rPr>
        <w:t xml:space="preserve"> -</w:t>
      </w:r>
      <w:r w:rsidRPr="00A03DC7">
        <w:rPr>
          <w:rFonts w:ascii="Arial" w:hAnsi="Arial" w:cs="Arial"/>
          <w:sz w:val="22"/>
          <w:szCs w:val="22"/>
        </w:rPr>
        <w:t xml:space="preserve"> Dosagem;</w:t>
      </w:r>
    </w:p>
    <w:p w14:paraId="64954391" w14:textId="19B9AB12" w:rsidR="00A03DC7" w:rsidRPr="00A03DC7" w:rsidRDefault="00A03DC7" w:rsidP="00AA4767">
      <w:pPr>
        <w:widowControl w:val="0"/>
        <w:spacing w:after="12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A03DC7">
        <w:rPr>
          <w:rFonts w:ascii="Arial" w:hAnsi="Arial" w:cs="Arial"/>
          <w:sz w:val="22"/>
          <w:szCs w:val="22"/>
        </w:rPr>
        <w:t>IX</w:t>
      </w:r>
      <w:r w:rsidR="00EE69A4">
        <w:rPr>
          <w:rFonts w:ascii="Arial" w:hAnsi="Arial" w:cs="Arial"/>
          <w:sz w:val="22"/>
          <w:szCs w:val="22"/>
        </w:rPr>
        <w:t xml:space="preserve"> –</w:t>
      </w:r>
      <w:r w:rsidRPr="00A03DC7">
        <w:rPr>
          <w:rFonts w:ascii="Arial" w:hAnsi="Arial" w:cs="Arial"/>
          <w:sz w:val="22"/>
          <w:szCs w:val="22"/>
        </w:rPr>
        <w:t xml:space="preserve"> Período</w:t>
      </w:r>
      <w:r w:rsidR="00EE69A4">
        <w:rPr>
          <w:rFonts w:ascii="Arial" w:hAnsi="Arial" w:cs="Arial"/>
          <w:sz w:val="22"/>
          <w:szCs w:val="22"/>
        </w:rPr>
        <w:t xml:space="preserve"> (dias de tratamento)</w:t>
      </w:r>
      <w:r w:rsidRPr="00A03DC7">
        <w:rPr>
          <w:rFonts w:ascii="Arial" w:hAnsi="Arial" w:cs="Arial"/>
          <w:sz w:val="22"/>
          <w:szCs w:val="22"/>
        </w:rPr>
        <w:t>;</w:t>
      </w:r>
    </w:p>
    <w:p w14:paraId="4D4DF10F" w14:textId="601D3F57" w:rsidR="00A03DC7" w:rsidRPr="00A03DC7" w:rsidRDefault="00A03DC7" w:rsidP="00AA4767">
      <w:pPr>
        <w:widowControl w:val="0"/>
        <w:spacing w:after="24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A03DC7">
        <w:rPr>
          <w:rFonts w:ascii="Arial" w:hAnsi="Arial" w:cs="Arial"/>
          <w:sz w:val="22"/>
          <w:szCs w:val="22"/>
        </w:rPr>
        <w:t>X</w:t>
      </w:r>
      <w:r w:rsidR="00EE69A4">
        <w:rPr>
          <w:rFonts w:ascii="Arial" w:hAnsi="Arial" w:cs="Arial"/>
          <w:sz w:val="22"/>
          <w:szCs w:val="22"/>
        </w:rPr>
        <w:t xml:space="preserve"> </w:t>
      </w:r>
      <w:r w:rsidRPr="00A03DC7">
        <w:rPr>
          <w:rFonts w:ascii="Arial" w:hAnsi="Arial" w:cs="Arial"/>
          <w:sz w:val="22"/>
          <w:szCs w:val="22"/>
        </w:rPr>
        <w:t>- Assinatura do médico</w:t>
      </w:r>
      <w:r w:rsidR="00EE69A4">
        <w:rPr>
          <w:rFonts w:ascii="Arial" w:hAnsi="Arial" w:cs="Arial"/>
          <w:sz w:val="22"/>
          <w:szCs w:val="22"/>
        </w:rPr>
        <w:t>/odontólogo</w:t>
      </w:r>
      <w:r w:rsidRPr="00A03DC7">
        <w:rPr>
          <w:rFonts w:ascii="Arial" w:hAnsi="Arial" w:cs="Arial"/>
          <w:sz w:val="22"/>
          <w:szCs w:val="22"/>
        </w:rPr>
        <w:t>, com o respectivo carimbo constando o número de inscrição no Conselho Regional de Medicina/Odontologia.</w:t>
      </w:r>
    </w:p>
    <w:p w14:paraId="643CC0AC" w14:textId="77777777" w:rsidR="00EE69A4" w:rsidRDefault="00A03DC7" w:rsidP="00AA4767">
      <w:pPr>
        <w:widowControl w:val="0"/>
        <w:spacing w:after="12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A03DC7">
        <w:rPr>
          <w:rFonts w:ascii="Arial" w:hAnsi="Arial" w:cs="Arial"/>
          <w:sz w:val="22"/>
          <w:szCs w:val="22"/>
        </w:rPr>
        <w:t>Art. 3° O descumprimento das disposições desta Lei, por parte do médico ou odontólogo, implicará nas seguintes penalidades:</w:t>
      </w:r>
    </w:p>
    <w:p w14:paraId="2F5C8F31" w14:textId="04761DBF" w:rsidR="00A03DC7" w:rsidRPr="00A03DC7" w:rsidRDefault="00A03DC7" w:rsidP="00AA4767">
      <w:pPr>
        <w:widowControl w:val="0"/>
        <w:spacing w:after="12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A03DC7">
        <w:rPr>
          <w:rFonts w:ascii="Arial" w:hAnsi="Arial" w:cs="Arial"/>
          <w:sz w:val="22"/>
          <w:szCs w:val="22"/>
        </w:rPr>
        <w:t>I</w:t>
      </w:r>
      <w:r w:rsidR="00EE69A4">
        <w:rPr>
          <w:rFonts w:ascii="Arial" w:hAnsi="Arial" w:cs="Arial"/>
          <w:sz w:val="22"/>
          <w:szCs w:val="22"/>
        </w:rPr>
        <w:t xml:space="preserve"> </w:t>
      </w:r>
      <w:r w:rsidRPr="00A03DC7">
        <w:rPr>
          <w:rFonts w:ascii="Arial" w:hAnsi="Arial" w:cs="Arial"/>
          <w:sz w:val="22"/>
          <w:szCs w:val="22"/>
        </w:rPr>
        <w:t>- Advertência por escrita, na primeira autuação;</w:t>
      </w:r>
    </w:p>
    <w:p w14:paraId="0CEE19B4" w14:textId="641E37B4" w:rsidR="00A03DC7" w:rsidRPr="00A03DC7" w:rsidRDefault="00A03DC7" w:rsidP="00AA4767">
      <w:pPr>
        <w:widowControl w:val="0"/>
        <w:spacing w:after="12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A03DC7">
        <w:rPr>
          <w:rFonts w:ascii="Arial" w:hAnsi="Arial" w:cs="Arial"/>
          <w:sz w:val="22"/>
          <w:szCs w:val="22"/>
        </w:rPr>
        <w:t>II</w:t>
      </w:r>
      <w:r w:rsidR="00EE69A4">
        <w:rPr>
          <w:rFonts w:ascii="Arial" w:hAnsi="Arial" w:cs="Arial"/>
          <w:sz w:val="22"/>
          <w:szCs w:val="22"/>
        </w:rPr>
        <w:t xml:space="preserve"> </w:t>
      </w:r>
      <w:r w:rsidRPr="00A03DC7">
        <w:rPr>
          <w:rFonts w:ascii="Arial" w:hAnsi="Arial" w:cs="Arial"/>
          <w:sz w:val="22"/>
          <w:szCs w:val="22"/>
        </w:rPr>
        <w:t xml:space="preserve">- Multa de </w:t>
      </w:r>
      <w:r w:rsidR="00EE69A4">
        <w:rPr>
          <w:rFonts w:ascii="Arial" w:hAnsi="Arial" w:cs="Arial"/>
          <w:sz w:val="22"/>
          <w:szCs w:val="22"/>
        </w:rPr>
        <w:t>10</w:t>
      </w:r>
      <w:r w:rsidRPr="00A03DC7">
        <w:rPr>
          <w:rFonts w:ascii="Arial" w:hAnsi="Arial" w:cs="Arial"/>
          <w:sz w:val="22"/>
          <w:szCs w:val="22"/>
        </w:rPr>
        <w:t xml:space="preserve"> (</w:t>
      </w:r>
      <w:r w:rsidR="00EE69A4">
        <w:rPr>
          <w:rFonts w:ascii="Arial" w:hAnsi="Arial" w:cs="Arial"/>
          <w:sz w:val="22"/>
          <w:szCs w:val="22"/>
        </w:rPr>
        <w:t>dez</w:t>
      </w:r>
      <w:r w:rsidRPr="00A03DC7">
        <w:rPr>
          <w:rFonts w:ascii="Arial" w:hAnsi="Arial" w:cs="Arial"/>
          <w:sz w:val="22"/>
          <w:szCs w:val="22"/>
        </w:rPr>
        <w:t>) U</w:t>
      </w:r>
      <w:r w:rsidR="00EE69A4">
        <w:rPr>
          <w:rFonts w:ascii="Arial" w:hAnsi="Arial" w:cs="Arial"/>
          <w:sz w:val="22"/>
          <w:szCs w:val="22"/>
        </w:rPr>
        <w:t>RM,</w:t>
      </w:r>
      <w:r w:rsidRPr="00A03DC7">
        <w:rPr>
          <w:rFonts w:ascii="Arial" w:hAnsi="Arial" w:cs="Arial"/>
          <w:sz w:val="22"/>
          <w:szCs w:val="22"/>
        </w:rPr>
        <w:t xml:space="preserve"> na segunda autuação;</w:t>
      </w:r>
    </w:p>
    <w:p w14:paraId="255CCC22" w14:textId="48CDF0E7" w:rsidR="00A03DC7" w:rsidRPr="00A03DC7" w:rsidRDefault="00A03DC7" w:rsidP="00AA4767">
      <w:pPr>
        <w:widowControl w:val="0"/>
        <w:spacing w:after="12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A03DC7">
        <w:rPr>
          <w:rFonts w:ascii="Arial" w:hAnsi="Arial" w:cs="Arial"/>
          <w:sz w:val="22"/>
          <w:szCs w:val="22"/>
        </w:rPr>
        <w:lastRenderedPageBreak/>
        <w:t>III</w:t>
      </w:r>
      <w:r w:rsidR="00EE69A4">
        <w:rPr>
          <w:rFonts w:ascii="Arial" w:hAnsi="Arial" w:cs="Arial"/>
          <w:sz w:val="22"/>
          <w:szCs w:val="22"/>
        </w:rPr>
        <w:t xml:space="preserve"> </w:t>
      </w:r>
      <w:r w:rsidRPr="00A03DC7">
        <w:rPr>
          <w:rFonts w:ascii="Arial" w:hAnsi="Arial" w:cs="Arial"/>
          <w:sz w:val="22"/>
          <w:szCs w:val="22"/>
        </w:rPr>
        <w:t xml:space="preserve">- Multa de </w:t>
      </w:r>
      <w:r w:rsidR="00EE69A4">
        <w:rPr>
          <w:rFonts w:ascii="Arial" w:hAnsi="Arial" w:cs="Arial"/>
          <w:sz w:val="22"/>
          <w:szCs w:val="22"/>
        </w:rPr>
        <w:t>20</w:t>
      </w:r>
      <w:r w:rsidRPr="00A03DC7">
        <w:rPr>
          <w:rFonts w:ascii="Arial" w:hAnsi="Arial" w:cs="Arial"/>
          <w:sz w:val="22"/>
          <w:szCs w:val="22"/>
        </w:rPr>
        <w:t xml:space="preserve"> (</w:t>
      </w:r>
      <w:r w:rsidR="00EE69A4">
        <w:rPr>
          <w:rFonts w:ascii="Arial" w:hAnsi="Arial" w:cs="Arial"/>
          <w:sz w:val="22"/>
          <w:szCs w:val="22"/>
        </w:rPr>
        <w:t>vinte</w:t>
      </w:r>
      <w:r w:rsidRPr="00A03DC7">
        <w:rPr>
          <w:rFonts w:ascii="Arial" w:hAnsi="Arial" w:cs="Arial"/>
          <w:sz w:val="22"/>
          <w:szCs w:val="22"/>
        </w:rPr>
        <w:t xml:space="preserve">) a </w:t>
      </w:r>
      <w:r w:rsidR="00EE69A4">
        <w:rPr>
          <w:rFonts w:ascii="Arial" w:hAnsi="Arial" w:cs="Arial"/>
          <w:sz w:val="22"/>
          <w:szCs w:val="22"/>
        </w:rPr>
        <w:t>40</w:t>
      </w:r>
      <w:r w:rsidRPr="00A03DC7">
        <w:rPr>
          <w:rFonts w:ascii="Arial" w:hAnsi="Arial" w:cs="Arial"/>
          <w:sz w:val="22"/>
          <w:szCs w:val="22"/>
        </w:rPr>
        <w:t xml:space="preserve"> (</w:t>
      </w:r>
      <w:r w:rsidR="00EE69A4">
        <w:rPr>
          <w:rFonts w:ascii="Arial" w:hAnsi="Arial" w:cs="Arial"/>
          <w:sz w:val="22"/>
          <w:szCs w:val="22"/>
        </w:rPr>
        <w:t>quarenta</w:t>
      </w:r>
      <w:r w:rsidRPr="00A03DC7">
        <w:rPr>
          <w:rFonts w:ascii="Arial" w:hAnsi="Arial" w:cs="Arial"/>
          <w:sz w:val="22"/>
          <w:szCs w:val="22"/>
        </w:rPr>
        <w:t>) U</w:t>
      </w:r>
      <w:r w:rsidR="00EE69A4">
        <w:rPr>
          <w:rFonts w:ascii="Arial" w:hAnsi="Arial" w:cs="Arial"/>
          <w:sz w:val="22"/>
          <w:szCs w:val="22"/>
        </w:rPr>
        <w:t>RM</w:t>
      </w:r>
      <w:r w:rsidRPr="00A03DC7">
        <w:rPr>
          <w:rFonts w:ascii="Arial" w:hAnsi="Arial" w:cs="Arial"/>
          <w:sz w:val="22"/>
          <w:szCs w:val="22"/>
        </w:rPr>
        <w:t>, a partir da terceira autuação.</w:t>
      </w:r>
    </w:p>
    <w:p w14:paraId="7410019A" w14:textId="48A92988" w:rsidR="00A03DC7" w:rsidRPr="00A03DC7" w:rsidRDefault="00A03DC7" w:rsidP="00AA4767">
      <w:pPr>
        <w:widowControl w:val="0"/>
        <w:spacing w:after="24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A03DC7">
        <w:rPr>
          <w:rFonts w:ascii="Arial" w:hAnsi="Arial" w:cs="Arial"/>
          <w:sz w:val="22"/>
          <w:szCs w:val="22"/>
        </w:rPr>
        <w:t xml:space="preserve">Parágrafo único. Os recursos oriundos das multas aplicadas no </w:t>
      </w:r>
      <w:r w:rsidRPr="00EE69A4">
        <w:rPr>
          <w:rFonts w:ascii="Arial" w:hAnsi="Arial" w:cs="Arial"/>
          <w:i/>
          <w:iCs/>
          <w:sz w:val="22"/>
          <w:szCs w:val="22"/>
        </w:rPr>
        <w:t>caput</w:t>
      </w:r>
      <w:r w:rsidRPr="00A03DC7">
        <w:rPr>
          <w:rFonts w:ascii="Arial" w:hAnsi="Arial" w:cs="Arial"/>
          <w:sz w:val="22"/>
          <w:szCs w:val="22"/>
        </w:rPr>
        <w:t xml:space="preserve"> deste artigo serão creditados nos cofres do município e revertidos à Secretaria Municipal de Saúde.</w:t>
      </w:r>
    </w:p>
    <w:p w14:paraId="251A5534" w14:textId="08910EE3" w:rsidR="00A03DC7" w:rsidRPr="00A03DC7" w:rsidRDefault="00A03DC7" w:rsidP="00AA4767">
      <w:pPr>
        <w:widowControl w:val="0"/>
        <w:spacing w:after="24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A03DC7">
        <w:rPr>
          <w:rFonts w:ascii="Arial" w:hAnsi="Arial" w:cs="Arial"/>
          <w:sz w:val="22"/>
          <w:szCs w:val="22"/>
        </w:rPr>
        <w:t>Art. 4°</w:t>
      </w:r>
      <w:r w:rsidR="00EE69A4">
        <w:rPr>
          <w:rFonts w:ascii="Arial" w:hAnsi="Arial" w:cs="Arial"/>
          <w:sz w:val="22"/>
          <w:szCs w:val="22"/>
        </w:rPr>
        <w:t xml:space="preserve"> </w:t>
      </w:r>
      <w:r w:rsidRPr="00A03DC7">
        <w:rPr>
          <w:rFonts w:ascii="Arial" w:hAnsi="Arial" w:cs="Arial"/>
          <w:sz w:val="22"/>
          <w:szCs w:val="22"/>
        </w:rPr>
        <w:t>O Poder Executivo definirá o órgão competente para proceder à fiscalização e aplicação da presente Lei.</w:t>
      </w:r>
    </w:p>
    <w:p w14:paraId="24202D45" w14:textId="5EB37988" w:rsidR="00A03DC7" w:rsidRPr="00A03DC7" w:rsidRDefault="00A03DC7" w:rsidP="00AA4767">
      <w:pPr>
        <w:widowControl w:val="0"/>
        <w:spacing w:after="12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A03DC7">
        <w:rPr>
          <w:rFonts w:ascii="Arial" w:hAnsi="Arial" w:cs="Arial"/>
          <w:sz w:val="22"/>
          <w:szCs w:val="22"/>
        </w:rPr>
        <w:t>Art. 5° Esta Lei entra em vigor na data de sua publicação.</w:t>
      </w:r>
    </w:p>
    <w:p w14:paraId="706D6584" w14:textId="77777777" w:rsidR="00796674" w:rsidRPr="00A03DC7" w:rsidRDefault="00796674" w:rsidP="00AA4767">
      <w:pPr>
        <w:widowControl w:val="0"/>
        <w:spacing w:after="120"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14:paraId="2FDC6CB8" w14:textId="0615AD4E" w:rsidR="00796674" w:rsidRPr="00A03DC7" w:rsidRDefault="00A03DC7" w:rsidP="00AA4767">
      <w:pPr>
        <w:widowControl w:val="0"/>
        <w:spacing w:after="120" w:line="360" w:lineRule="auto"/>
        <w:ind w:firstLine="851"/>
        <w:jc w:val="right"/>
        <w:rPr>
          <w:rFonts w:ascii="Arial" w:hAnsi="Arial" w:cs="Arial"/>
          <w:sz w:val="22"/>
          <w:szCs w:val="22"/>
        </w:rPr>
      </w:pPr>
      <w:bookmarkStart w:id="0" w:name="__DdeLink__122_2748535455"/>
      <w:bookmarkStart w:id="1" w:name="__DdeLink__799_68573502"/>
      <w:r w:rsidRPr="00A03DC7">
        <w:rPr>
          <w:rFonts w:ascii="Arial" w:hAnsi="Arial" w:cs="Arial"/>
          <w:sz w:val="22"/>
          <w:szCs w:val="22"/>
        </w:rPr>
        <w:t xml:space="preserve">Três Passos/RS, </w:t>
      </w:r>
      <w:r w:rsidR="00EE69A4">
        <w:rPr>
          <w:rFonts w:ascii="Arial" w:hAnsi="Arial" w:cs="Arial"/>
          <w:sz w:val="22"/>
          <w:szCs w:val="22"/>
        </w:rPr>
        <w:t>17</w:t>
      </w:r>
      <w:r w:rsidRPr="00A03DC7">
        <w:rPr>
          <w:rFonts w:ascii="Arial" w:hAnsi="Arial" w:cs="Arial"/>
          <w:sz w:val="22"/>
          <w:szCs w:val="22"/>
        </w:rPr>
        <w:t xml:space="preserve"> de </w:t>
      </w:r>
      <w:r w:rsidR="00EE69A4">
        <w:rPr>
          <w:rFonts w:ascii="Arial" w:hAnsi="Arial" w:cs="Arial"/>
          <w:sz w:val="22"/>
          <w:szCs w:val="22"/>
        </w:rPr>
        <w:t>março</w:t>
      </w:r>
      <w:r w:rsidRPr="00A03DC7">
        <w:rPr>
          <w:rFonts w:ascii="Arial" w:hAnsi="Arial" w:cs="Arial"/>
          <w:sz w:val="22"/>
          <w:szCs w:val="22"/>
        </w:rPr>
        <w:t xml:space="preserve"> de 2022.</w:t>
      </w:r>
    </w:p>
    <w:p w14:paraId="36439ABF" w14:textId="77777777" w:rsidR="00796674" w:rsidRPr="00A03DC7" w:rsidRDefault="00796674" w:rsidP="00AA4767">
      <w:pPr>
        <w:widowControl w:val="0"/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14:paraId="5A946B4D" w14:textId="77777777" w:rsidR="00796674" w:rsidRPr="00A03DC7" w:rsidRDefault="00796674" w:rsidP="00AA4767">
      <w:pPr>
        <w:widowControl w:val="0"/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14:paraId="0AE5419E" w14:textId="77777777" w:rsidR="00796674" w:rsidRPr="00A03DC7" w:rsidRDefault="00796674" w:rsidP="00AA4767">
      <w:pPr>
        <w:pStyle w:val="Corpodetexto"/>
        <w:widowControl w:val="0"/>
        <w:spacing w:line="276" w:lineRule="auto"/>
        <w:ind w:firstLine="709"/>
        <w:rPr>
          <w:sz w:val="22"/>
          <w:szCs w:val="22"/>
        </w:rPr>
      </w:pPr>
    </w:p>
    <w:bookmarkEnd w:id="0"/>
    <w:bookmarkEnd w:id="1"/>
    <w:p w14:paraId="1D71A180" w14:textId="77777777" w:rsidR="00A03DC7" w:rsidRPr="00A03DC7" w:rsidRDefault="00A03DC7" w:rsidP="00AA4767">
      <w:pPr>
        <w:pStyle w:val="Corpodetexto"/>
        <w:widowControl w:val="0"/>
        <w:spacing w:line="276" w:lineRule="auto"/>
        <w:jc w:val="center"/>
        <w:rPr>
          <w:b/>
          <w:bCs/>
          <w:sz w:val="22"/>
          <w:szCs w:val="22"/>
        </w:rPr>
      </w:pPr>
      <w:r w:rsidRPr="00A03DC7">
        <w:rPr>
          <w:b/>
          <w:bCs/>
          <w:w w:val="105"/>
          <w:sz w:val="22"/>
          <w:szCs w:val="22"/>
        </w:rPr>
        <w:t xml:space="preserve">Flavio </w:t>
      </w:r>
      <w:proofErr w:type="spellStart"/>
      <w:r w:rsidRPr="00A03DC7">
        <w:rPr>
          <w:b/>
          <w:bCs/>
          <w:w w:val="105"/>
          <w:sz w:val="22"/>
          <w:szCs w:val="22"/>
        </w:rPr>
        <w:t>Habitzreiter</w:t>
      </w:r>
      <w:proofErr w:type="spellEnd"/>
    </w:p>
    <w:p w14:paraId="2B4D7ED2" w14:textId="5FBFE550" w:rsidR="00A03DC7" w:rsidRDefault="00A03DC7" w:rsidP="00AA4767">
      <w:pPr>
        <w:pStyle w:val="Corpodetexto"/>
        <w:widowControl w:val="0"/>
        <w:spacing w:line="276" w:lineRule="auto"/>
        <w:jc w:val="center"/>
        <w:rPr>
          <w:w w:val="105"/>
          <w:sz w:val="22"/>
          <w:szCs w:val="22"/>
        </w:rPr>
      </w:pPr>
      <w:r w:rsidRPr="00A03DC7">
        <w:rPr>
          <w:w w:val="105"/>
          <w:sz w:val="22"/>
          <w:szCs w:val="22"/>
        </w:rPr>
        <w:t>Vereador da Bancada do PTB</w:t>
      </w:r>
    </w:p>
    <w:p w14:paraId="5FCD1BE8" w14:textId="77777777" w:rsidR="00A03DC7" w:rsidRDefault="00A03DC7" w:rsidP="00AA4767">
      <w:pPr>
        <w:widowControl w:val="0"/>
        <w:rPr>
          <w:rFonts w:ascii="Arial" w:hAnsi="Arial" w:cs="Arial"/>
          <w:w w:val="105"/>
          <w:sz w:val="22"/>
          <w:szCs w:val="22"/>
        </w:rPr>
      </w:pPr>
      <w:r>
        <w:rPr>
          <w:w w:val="105"/>
          <w:sz w:val="22"/>
          <w:szCs w:val="22"/>
        </w:rPr>
        <w:br w:type="page"/>
      </w:r>
    </w:p>
    <w:p w14:paraId="2AF180A7" w14:textId="4B485329" w:rsidR="00796674" w:rsidRPr="00A03DC7" w:rsidRDefault="00A03DC7" w:rsidP="00AA4767">
      <w:pPr>
        <w:pStyle w:val="Corpodetexto"/>
        <w:widowControl w:val="0"/>
        <w:spacing w:before="5" w:line="276" w:lineRule="auto"/>
        <w:jc w:val="center"/>
        <w:rPr>
          <w:sz w:val="22"/>
          <w:szCs w:val="22"/>
        </w:rPr>
      </w:pPr>
      <w:r w:rsidRPr="00A03DC7">
        <w:rPr>
          <w:b/>
          <w:bCs/>
          <w:sz w:val="22"/>
          <w:szCs w:val="22"/>
        </w:rPr>
        <w:lastRenderedPageBreak/>
        <w:t>PROJETO</w:t>
      </w:r>
      <w:r w:rsidRPr="00A03DC7">
        <w:rPr>
          <w:b/>
          <w:bCs/>
          <w:spacing w:val="19"/>
          <w:sz w:val="22"/>
          <w:szCs w:val="22"/>
        </w:rPr>
        <w:t xml:space="preserve"> </w:t>
      </w:r>
      <w:r w:rsidRPr="00A03DC7">
        <w:rPr>
          <w:b/>
          <w:bCs/>
          <w:sz w:val="22"/>
          <w:szCs w:val="22"/>
        </w:rPr>
        <w:t>DE</w:t>
      </w:r>
      <w:r w:rsidRPr="00A03DC7">
        <w:rPr>
          <w:b/>
          <w:bCs/>
          <w:spacing w:val="18"/>
          <w:sz w:val="22"/>
          <w:szCs w:val="22"/>
        </w:rPr>
        <w:t xml:space="preserve"> </w:t>
      </w:r>
      <w:r w:rsidRPr="00A03DC7">
        <w:rPr>
          <w:b/>
          <w:bCs/>
          <w:sz w:val="22"/>
          <w:szCs w:val="22"/>
        </w:rPr>
        <w:t>LEI LEGISLATIVA</w:t>
      </w:r>
      <w:r w:rsidRPr="00A03DC7">
        <w:rPr>
          <w:b/>
          <w:bCs/>
          <w:spacing w:val="18"/>
          <w:sz w:val="22"/>
          <w:szCs w:val="22"/>
        </w:rPr>
        <w:t xml:space="preserve"> </w:t>
      </w:r>
      <w:r w:rsidRPr="00A03DC7">
        <w:rPr>
          <w:b/>
          <w:bCs/>
          <w:sz w:val="22"/>
          <w:szCs w:val="22"/>
        </w:rPr>
        <w:t>N</w:t>
      </w:r>
      <w:r w:rsidRPr="00A03DC7">
        <w:rPr>
          <w:b/>
          <w:bCs/>
          <w:strike/>
          <w:sz w:val="22"/>
          <w:szCs w:val="22"/>
        </w:rPr>
        <w:t>º</w:t>
      </w:r>
      <w:r w:rsidRPr="00A03DC7">
        <w:rPr>
          <w:b/>
          <w:bCs/>
          <w:spacing w:val="21"/>
          <w:sz w:val="22"/>
          <w:szCs w:val="22"/>
        </w:rPr>
        <w:t xml:space="preserve"> </w:t>
      </w:r>
      <w:r>
        <w:rPr>
          <w:b/>
          <w:bCs/>
          <w:spacing w:val="21"/>
          <w:sz w:val="22"/>
          <w:szCs w:val="22"/>
        </w:rPr>
        <w:t>05</w:t>
      </w:r>
      <w:r w:rsidRPr="00A03DC7">
        <w:rPr>
          <w:b/>
          <w:bCs/>
          <w:sz w:val="22"/>
          <w:szCs w:val="22"/>
        </w:rPr>
        <w:t xml:space="preserve">, DE </w:t>
      </w:r>
      <w:r>
        <w:rPr>
          <w:b/>
          <w:bCs/>
          <w:sz w:val="22"/>
          <w:szCs w:val="22"/>
        </w:rPr>
        <w:t>17</w:t>
      </w:r>
      <w:r w:rsidRPr="00A03DC7">
        <w:rPr>
          <w:b/>
          <w:bCs/>
          <w:sz w:val="22"/>
          <w:szCs w:val="22"/>
        </w:rPr>
        <w:t xml:space="preserve"> DE </w:t>
      </w:r>
      <w:r>
        <w:rPr>
          <w:b/>
          <w:bCs/>
          <w:sz w:val="22"/>
          <w:szCs w:val="22"/>
        </w:rPr>
        <w:t>MARÇO</w:t>
      </w:r>
      <w:r w:rsidRPr="00A03DC7">
        <w:rPr>
          <w:b/>
          <w:bCs/>
          <w:sz w:val="22"/>
          <w:szCs w:val="22"/>
        </w:rPr>
        <w:t xml:space="preserve"> DE 2022</w:t>
      </w:r>
    </w:p>
    <w:p w14:paraId="0DE15B1E" w14:textId="77777777" w:rsidR="00796674" w:rsidRPr="00A03DC7" w:rsidRDefault="00A03DC7" w:rsidP="00AA4767">
      <w:pPr>
        <w:pStyle w:val="Corpodetexto"/>
        <w:widowControl w:val="0"/>
        <w:spacing w:before="5" w:line="276" w:lineRule="auto"/>
        <w:jc w:val="center"/>
        <w:rPr>
          <w:b/>
          <w:bCs/>
          <w:sz w:val="22"/>
          <w:szCs w:val="22"/>
        </w:rPr>
      </w:pPr>
      <w:r w:rsidRPr="00A03DC7">
        <w:rPr>
          <w:b/>
          <w:bCs/>
          <w:sz w:val="22"/>
          <w:szCs w:val="22"/>
        </w:rPr>
        <w:t>EXPOSIÇÃO DE MOTIVOS</w:t>
      </w:r>
    </w:p>
    <w:p w14:paraId="19713636" w14:textId="77777777" w:rsidR="00796674" w:rsidRPr="00A03DC7" w:rsidRDefault="00796674" w:rsidP="00AA4767">
      <w:pPr>
        <w:pStyle w:val="Ttulo"/>
        <w:widowControl w:val="0"/>
        <w:spacing w:line="276" w:lineRule="auto"/>
        <w:rPr>
          <w:rFonts w:ascii="Arial" w:hAnsi="Arial" w:cs="Arial"/>
          <w:sz w:val="22"/>
          <w:szCs w:val="22"/>
        </w:rPr>
      </w:pPr>
    </w:p>
    <w:p w14:paraId="64EC194D" w14:textId="41E69E39" w:rsidR="002A3727" w:rsidRPr="00AA4767" w:rsidRDefault="00A03DC7" w:rsidP="00AA4767">
      <w:pPr>
        <w:pStyle w:val="Ttulo"/>
        <w:widowControl w:val="0"/>
        <w:spacing w:after="12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AA4767">
        <w:rPr>
          <w:rFonts w:ascii="Arial" w:hAnsi="Arial" w:cs="Arial"/>
          <w:color w:val="000000"/>
          <w:sz w:val="22"/>
          <w:szCs w:val="22"/>
        </w:rPr>
        <w:t xml:space="preserve">O vereador </w:t>
      </w:r>
      <w:r w:rsidR="00EE69A4" w:rsidRPr="00AA4767">
        <w:rPr>
          <w:rFonts w:ascii="Arial" w:hAnsi="Arial" w:cs="Arial"/>
          <w:color w:val="000000"/>
          <w:sz w:val="22"/>
          <w:szCs w:val="22"/>
        </w:rPr>
        <w:t xml:space="preserve">Flavio </w:t>
      </w:r>
      <w:proofErr w:type="spellStart"/>
      <w:r w:rsidR="00EE69A4" w:rsidRPr="00AA4767">
        <w:rPr>
          <w:rFonts w:ascii="Arial" w:hAnsi="Arial" w:cs="Arial"/>
          <w:color w:val="000000"/>
          <w:sz w:val="22"/>
          <w:szCs w:val="22"/>
        </w:rPr>
        <w:t>Habitzreiter</w:t>
      </w:r>
      <w:proofErr w:type="spellEnd"/>
      <w:r w:rsidR="002A3727" w:rsidRPr="00AA4767">
        <w:rPr>
          <w:rFonts w:ascii="Arial" w:hAnsi="Arial" w:cs="Arial"/>
          <w:color w:val="000000"/>
          <w:sz w:val="22"/>
          <w:szCs w:val="22"/>
        </w:rPr>
        <w:t xml:space="preserve">, integrante da </w:t>
      </w:r>
      <w:r w:rsidR="00EE69A4" w:rsidRPr="00AA4767">
        <w:rPr>
          <w:rFonts w:ascii="Arial" w:hAnsi="Arial" w:cs="Arial"/>
          <w:color w:val="000000"/>
          <w:sz w:val="22"/>
          <w:szCs w:val="22"/>
        </w:rPr>
        <w:t>Bancada do PTB</w:t>
      </w:r>
      <w:r w:rsidRPr="00AA4767">
        <w:rPr>
          <w:rFonts w:ascii="Arial" w:hAnsi="Arial" w:cs="Arial"/>
          <w:color w:val="000000"/>
          <w:sz w:val="22"/>
          <w:szCs w:val="22"/>
        </w:rPr>
        <w:t>, vem apresentar para deliberação plenária o presente Projeto de Lei dispondo sobre a obrigatoriedade de expedição de receitas médicas e odontológicas digitadas em computador e dá outras providências.</w:t>
      </w:r>
    </w:p>
    <w:p w14:paraId="37F7DA63" w14:textId="077CFFC2" w:rsidR="002A3727" w:rsidRPr="00AA4767" w:rsidRDefault="00A03DC7" w:rsidP="00AA4767">
      <w:pPr>
        <w:pStyle w:val="Ttulo"/>
        <w:widowControl w:val="0"/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A4767">
        <w:rPr>
          <w:rFonts w:ascii="Arial" w:hAnsi="Arial" w:cs="Arial"/>
          <w:color w:val="000000"/>
          <w:sz w:val="22"/>
          <w:szCs w:val="22"/>
        </w:rPr>
        <w:t>Estudos realizados pela Universidade Federal de São Paulo (Unifesp)</w:t>
      </w:r>
      <w:r w:rsidR="002A3727" w:rsidRPr="00AA4767">
        <w:rPr>
          <w:rFonts w:ascii="Arial" w:hAnsi="Arial" w:cs="Arial"/>
          <w:color w:val="000000"/>
          <w:sz w:val="22"/>
          <w:szCs w:val="22"/>
        </w:rPr>
        <w:t xml:space="preserve"> </w:t>
      </w:r>
      <w:r w:rsidR="002A3727" w:rsidRPr="00AA4767">
        <w:rPr>
          <w:rFonts w:ascii="Arial" w:hAnsi="Arial" w:cs="Arial"/>
          <w:color w:val="000000"/>
          <w:sz w:val="22"/>
          <w:szCs w:val="22"/>
        </w:rPr>
        <w:t>revelam que 24% das pessoas que vão ao médico não sabem dizer o que lhes foi prescrito.</w:t>
      </w:r>
      <w:r w:rsidR="002A3727" w:rsidRPr="00AA4767">
        <w:rPr>
          <w:rFonts w:ascii="Arial" w:hAnsi="Arial" w:cs="Arial"/>
          <w:color w:val="000000"/>
          <w:sz w:val="22"/>
          <w:szCs w:val="22"/>
        </w:rPr>
        <w:t xml:space="preserve"> </w:t>
      </w:r>
      <w:r w:rsidR="002A3727" w:rsidRPr="00AA4767">
        <w:rPr>
          <w:rFonts w:ascii="Arial" w:hAnsi="Arial" w:cs="Arial"/>
          <w:sz w:val="22"/>
          <w:szCs w:val="22"/>
        </w:rPr>
        <w:t>De acordo com a pesquisa, isso é resultado do distanciamento entre o paciente e o profissional de saúde.</w:t>
      </w:r>
      <w:r w:rsidR="002A3727" w:rsidRPr="00AA4767">
        <w:rPr>
          <w:rStyle w:val="Refdenotaderodap"/>
          <w:rFonts w:ascii="Arial" w:hAnsi="Arial" w:cs="Arial"/>
          <w:sz w:val="22"/>
          <w:szCs w:val="22"/>
        </w:rPr>
        <w:footnoteReference w:id="1"/>
      </w:r>
    </w:p>
    <w:p w14:paraId="2C794893" w14:textId="616C60B5" w:rsidR="002A3727" w:rsidRPr="00AA4767" w:rsidRDefault="002A3727" w:rsidP="00AA4767">
      <w:pPr>
        <w:pStyle w:val="Ttulo"/>
        <w:widowControl w:val="0"/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A4767">
        <w:rPr>
          <w:rFonts w:ascii="Arial" w:hAnsi="Arial" w:cs="Arial"/>
          <w:sz w:val="22"/>
          <w:szCs w:val="22"/>
        </w:rPr>
        <w:t xml:space="preserve">Mas, além de não entenderem o que foi dito durante a consulta, os pacientes sofrem com outro problema: a dificuldade em entender a letra do médico no receituário. Não é à toa que, quando alguém tem a caligrafia ruim, dizem que a pessoa tem “letra de médico”. </w:t>
      </w:r>
    </w:p>
    <w:p w14:paraId="2FAE2B49" w14:textId="67739F4F" w:rsidR="00534828" w:rsidRPr="00AA4767" w:rsidRDefault="002A3727" w:rsidP="00AA4767">
      <w:pPr>
        <w:pStyle w:val="Ttulo"/>
        <w:widowControl w:val="0"/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A4767">
        <w:rPr>
          <w:rFonts w:ascii="Arial" w:hAnsi="Arial" w:cs="Arial"/>
          <w:sz w:val="22"/>
          <w:szCs w:val="22"/>
        </w:rPr>
        <w:t xml:space="preserve">O Decreto 20.931, de 1932, diz que é dever dos médicos “escrever as receitas por extenso, legivelmente, em vernáculo (na língua própria do País), nelas indicando o uso interno ou externo dos medicamentos, o nome e a residência do doente, bem como a própria residência ou consultório.” </w:t>
      </w:r>
    </w:p>
    <w:p w14:paraId="4A096EE4" w14:textId="543CC0B0" w:rsidR="00AA4767" w:rsidRDefault="00AA4767" w:rsidP="00AA4767">
      <w:pPr>
        <w:pStyle w:val="Ttulo"/>
        <w:widowControl w:val="0"/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Lei nº </w:t>
      </w:r>
      <w:r w:rsidR="002A3727" w:rsidRPr="00AA4767">
        <w:rPr>
          <w:rFonts w:ascii="Arial" w:hAnsi="Arial" w:cs="Arial"/>
          <w:sz w:val="22"/>
          <w:szCs w:val="22"/>
        </w:rPr>
        <w:t>5.991</w:t>
      </w:r>
      <w:r>
        <w:rPr>
          <w:rFonts w:ascii="Arial" w:hAnsi="Arial" w:cs="Arial"/>
          <w:sz w:val="22"/>
          <w:szCs w:val="22"/>
        </w:rPr>
        <w:t>73</w:t>
      </w:r>
      <w:r w:rsidR="002A3727" w:rsidRPr="00AA4767">
        <w:rPr>
          <w:rFonts w:ascii="Arial" w:hAnsi="Arial" w:cs="Arial"/>
          <w:sz w:val="22"/>
          <w:szCs w:val="22"/>
        </w:rPr>
        <w:t>, que trata do comércio de medicamentos descreve</w:t>
      </w:r>
      <w:r>
        <w:rPr>
          <w:rFonts w:ascii="Arial" w:hAnsi="Arial" w:cs="Arial"/>
          <w:sz w:val="22"/>
          <w:szCs w:val="22"/>
        </w:rPr>
        <w:t xml:space="preserve"> em seu art. 35</w:t>
      </w:r>
      <w:r w:rsidR="002A3727" w:rsidRPr="00AA4767">
        <w:rPr>
          <w:rFonts w:ascii="Arial" w:hAnsi="Arial" w:cs="Arial"/>
          <w:sz w:val="22"/>
          <w:szCs w:val="22"/>
        </w:rPr>
        <w:t xml:space="preserve"> como deve ser feito um receituário médico: </w:t>
      </w:r>
      <w:r w:rsidR="00534828" w:rsidRPr="00AA4767">
        <w:rPr>
          <w:rFonts w:ascii="Arial" w:hAnsi="Arial" w:cs="Arial"/>
          <w:sz w:val="22"/>
          <w:szCs w:val="22"/>
        </w:rPr>
        <w:t xml:space="preserve">I - que seja escrita no vernáculo, redigida sem abreviações e de forma legível e que observe a nomenclatura e o sistema de pesos e medidas oficiais;   II - que contenha o nome e o endereço residencial do paciente e, expressamente, o modo de usar a medicação; III - que contenha a data e a assinatura do profissional de saúde, o endereço do seu consultório ou da sua residência e o seu número de inscrição no conselho profissional.  </w:t>
      </w:r>
      <w:r w:rsidR="002A3727" w:rsidRPr="00AA4767">
        <w:rPr>
          <w:rFonts w:ascii="Arial" w:hAnsi="Arial" w:cs="Arial"/>
          <w:sz w:val="22"/>
          <w:szCs w:val="22"/>
        </w:rPr>
        <w:t xml:space="preserve">O próprio Código de Ética Médica, no artigo </w:t>
      </w:r>
      <w:r w:rsidR="00534828" w:rsidRPr="00AA4767">
        <w:rPr>
          <w:rFonts w:ascii="Arial" w:hAnsi="Arial" w:cs="Arial"/>
          <w:sz w:val="22"/>
          <w:szCs w:val="22"/>
        </w:rPr>
        <w:t>11</w:t>
      </w:r>
      <w:r w:rsidR="002A3727" w:rsidRPr="00AA4767">
        <w:rPr>
          <w:rFonts w:ascii="Arial" w:hAnsi="Arial" w:cs="Arial"/>
          <w:sz w:val="22"/>
          <w:szCs w:val="22"/>
        </w:rPr>
        <w:t xml:space="preserve">, também condena a emissão de receitas ilegíveis. </w:t>
      </w:r>
    </w:p>
    <w:p w14:paraId="7238CFC5" w14:textId="77777777" w:rsidR="00AA4767" w:rsidRDefault="00534828" w:rsidP="00AA4767">
      <w:pPr>
        <w:pStyle w:val="Ttulo"/>
        <w:widowControl w:val="0"/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A4767">
        <w:rPr>
          <w:rFonts w:ascii="Arial" w:hAnsi="Arial" w:cs="Arial"/>
          <w:sz w:val="22"/>
          <w:szCs w:val="22"/>
        </w:rPr>
        <w:t>Registra-se, por oportuno, que a proposição é absolutamente constitucional</w:t>
      </w:r>
      <w:r w:rsidR="00AA4767" w:rsidRPr="00AA4767">
        <w:rPr>
          <w:rFonts w:ascii="Arial" w:hAnsi="Arial" w:cs="Arial"/>
          <w:sz w:val="22"/>
          <w:szCs w:val="22"/>
        </w:rPr>
        <w:t>, já existindo legislação idêntica vigente em nosso ordenamento jurídico</w:t>
      </w:r>
      <w:r w:rsidRPr="00AA4767">
        <w:rPr>
          <w:rFonts w:ascii="Arial" w:hAnsi="Arial" w:cs="Arial"/>
          <w:sz w:val="22"/>
          <w:szCs w:val="22"/>
        </w:rPr>
        <w:t xml:space="preserve"> com origem do Poder Legislativo Municipal (Lei nº 1.271/21, do Município de Chapadão do Sul/MS e Lei nº 10.021/2017 do Município de Goiânia/GO).</w:t>
      </w:r>
    </w:p>
    <w:p w14:paraId="10195752" w14:textId="77777777" w:rsidR="00AA4767" w:rsidRDefault="00AA4767" w:rsidP="00AA4767">
      <w:pPr>
        <w:pStyle w:val="Ttulo"/>
        <w:widowControl w:val="0"/>
        <w:spacing w:after="120" w:line="360" w:lineRule="auto"/>
        <w:ind w:firstLine="709"/>
        <w:jc w:val="both"/>
        <w:rPr>
          <w:rFonts w:ascii="Arial" w:hAnsi="Arial" w:cs="Arial"/>
          <w:w w:val="105"/>
          <w:sz w:val="22"/>
          <w:szCs w:val="22"/>
        </w:rPr>
      </w:pPr>
      <w:r w:rsidRPr="00AA4767">
        <w:rPr>
          <w:rFonts w:ascii="Arial" w:hAnsi="Arial" w:cs="Arial"/>
          <w:w w:val="105"/>
          <w:sz w:val="22"/>
          <w:szCs w:val="22"/>
        </w:rPr>
        <w:t xml:space="preserve">Por todo exposto, </w:t>
      </w:r>
      <w:r w:rsidRPr="00AA4767">
        <w:rPr>
          <w:rFonts w:ascii="Arial" w:hAnsi="Arial" w:cs="Arial"/>
          <w:sz w:val="22"/>
          <w:szCs w:val="22"/>
        </w:rPr>
        <w:t>não resta dúvida sobre a importância e pertinência da presente proposta</w:t>
      </w:r>
      <w:r>
        <w:rPr>
          <w:rFonts w:ascii="Arial" w:hAnsi="Arial" w:cs="Arial"/>
          <w:sz w:val="22"/>
          <w:szCs w:val="22"/>
        </w:rPr>
        <w:t>, razão pela qual c</w:t>
      </w:r>
      <w:r w:rsidRPr="00AA4767">
        <w:rPr>
          <w:rFonts w:ascii="Arial" w:hAnsi="Arial" w:cs="Arial"/>
          <w:w w:val="105"/>
          <w:sz w:val="22"/>
          <w:szCs w:val="22"/>
        </w:rPr>
        <w:t>onto com o apoio dos pares para aprovação da presente propositura.</w:t>
      </w:r>
      <w:bookmarkStart w:id="2" w:name="__DdeLink__122_27485354551"/>
      <w:bookmarkStart w:id="3" w:name="__DdeLink__799_685735021"/>
    </w:p>
    <w:p w14:paraId="7BEEE0B0" w14:textId="77777777" w:rsidR="00AA4767" w:rsidRDefault="00A03DC7" w:rsidP="00AA4767">
      <w:pPr>
        <w:pStyle w:val="Ttulo"/>
        <w:widowControl w:val="0"/>
        <w:spacing w:after="120" w:line="360" w:lineRule="auto"/>
        <w:ind w:firstLine="709"/>
        <w:jc w:val="right"/>
        <w:rPr>
          <w:rFonts w:ascii="Arial" w:hAnsi="Arial" w:cs="Arial"/>
          <w:sz w:val="22"/>
          <w:szCs w:val="22"/>
        </w:rPr>
      </w:pPr>
      <w:r w:rsidRPr="00A03DC7">
        <w:rPr>
          <w:rFonts w:ascii="Arial" w:hAnsi="Arial" w:cs="Arial"/>
          <w:sz w:val="22"/>
          <w:szCs w:val="22"/>
        </w:rPr>
        <w:t xml:space="preserve">Três Passos/RS, </w:t>
      </w:r>
      <w:r w:rsidR="00EE69A4">
        <w:rPr>
          <w:rFonts w:ascii="Arial" w:hAnsi="Arial" w:cs="Arial"/>
          <w:sz w:val="22"/>
          <w:szCs w:val="22"/>
        </w:rPr>
        <w:t>17</w:t>
      </w:r>
      <w:r w:rsidRPr="00A03DC7">
        <w:rPr>
          <w:rFonts w:ascii="Arial" w:hAnsi="Arial" w:cs="Arial"/>
          <w:sz w:val="22"/>
          <w:szCs w:val="22"/>
        </w:rPr>
        <w:t xml:space="preserve"> de </w:t>
      </w:r>
      <w:r w:rsidR="00EE69A4">
        <w:rPr>
          <w:rFonts w:ascii="Arial" w:hAnsi="Arial" w:cs="Arial"/>
          <w:sz w:val="22"/>
          <w:szCs w:val="22"/>
        </w:rPr>
        <w:t>março</w:t>
      </w:r>
      <w:r w:rsidRPr="00A03DC7">
        <w:rPr>
          <w:rFonts w:ascii="Arial" w:hAnsi="Arial" w:cs="Arial"/>
          <w:sz w:val="22"/>
          <w:szCs w:val="22"/>
        </w:rPr>
        <w:t xml:space="preserve"> de 2022.</w:t>
      </w:r>
      <w:bookmarkEnd w:id="2"/>
      <w:bookmarkEnd w:id="3"/>
    </w:p>
    <w:p w14:paraId="22B5652A" w14:textId="5EE7C148" w:rsidR="00EE69A4" w:rsidRPr="00EE69A4" w:rsidRDefault="00EE69A4" w:rsidP="00AA4767">
      <w:pPr>
        <w:pStyle w:val="Ttulo"/>
        <w:widowControl w:val="0"/>
        <w:ind w:firstLine="709"/>
        <w:rPr>
          <w:rFonts w:ascii="Arial" w:hAnsi="Arial" w:cs="Arial"/>
          <w:b/>
          <w:bCs w:val="0"/>
          <w:sz w:val="22"/>
          <w:szCs w:val="22"/>
        </w:rPr>
      </w:pPr>
      <w:r w:rsidRPr="00EE69A4">
        <w:rPr>
          <w:rFonts w:ascii="Arial" w:hAnsi="Arial" w:cs="Arial"/>
          <w:b/>
          <w:bCs w:val="0"/>
          <w:sz w:val="22"/>
          <w:szCs w:val="22"/>
        </w:rPr>
        <w:t xml:space="preserve">Flavio </w:t>
      </w:r>
      <w:proofErr w:type="spellStart"/>
      <w:r w:rsidRPr="00EE69A4">
        <w:rPr>
          <w:rFonts w:ascii="Arial" w:hAnsi="Arial" w:cs="Arial"/>
          <w:b/>
          <w:bCs w:val="0"/>
          <w:sz w:val="22"/>
          <w:szCs w:val="22"/>
        </w:rPr>
        <w:t>Habitzreiter</w:t>
      </w:r>
      <w:proofErr w:type="spellEnd"/>
    </w:p>
    <w:p w14:paraId="68F1D3C8" w14:textId="0BEEB23A" w:rsidR="00796674" w:rsidRPr="00A03DC7" w:rsidRDefault="00EE69A4" w:rsidP="00AA4767">
      <w:pPr>
        <w:widowControl w:val="0"/>
        <w:ind w:firstLine="851"/>
        <w:jc w:val="center"/>
        <w:rPr>
          <w:rFonts w:ascii="Arial" w:hAnsi="Arial" w:cs="Arial"/>
          <w:sz w:val="22"/>
          <w:szCs w:val="22"/>
        </w:rPr>
      </w:pPr>
      <w:r w:rsidRPr="00EE69A4">
        <w:rPr>
          <w:rFonts w:ascii="Arial" w:hAnsi="Arial" w:cs="Arial"/>
          <w:sz w:val="22"/>
          <w:szCs w:val="22"/>
        </w:rPr>
        <w:t>Vereador da Bancada do PTB</w:t>
      </w:r>
    </w:p>
    <w:sectPr w:rsidR="00796674" w:rsidRPr="00A03DC7" w:rsidSect="00AA4767">
      <w:headerReference w:type="default" r:id="rId8"/>
      <w:footerReference w:type="default" r:id="rId9"/>
      <w:pgSz w:w="11906" w:h="16838"/>
      <w:pgMar w:top="1897" w:right="991" w:bottom="709" w:left="1701" w:header="538" w:footer="11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988EB" w14:textId="77777777" w:rsidR="00DC55A9" w:rsidRDefault="00A03DC7">
      <w:r>
        <w:separator/>
      </w:r>
    </w:p>
  </w:endnote>
  <w:endnote w:type="continuationSeparator" w:id="0">
    <w:p w14:paraId="0856B4DA" w14:textId="77777777" w:rsidR="00DC55A9" w:rsidRDefault="00A0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62B2" w14:textId="77777777" w:rsidR="00796674" w:rsidRDefault="00796674">
    <w:pPr>
      <w:pStyle w:val="Corpodetexto"/>
      <w:tabs>
        <w:tab w:val="left" w:pos="5694"/>
      </w:tabs>
      <w:spacing w:before="101" w:line="240" w:lineRule="auto"/>
      <w:jc w:val="center"/>
    </w:pPr>
  </w:p>
  <w:p w14:paraId="29F62DFE" w14:textId="77777777" w:rsidR="00796674" w:rsidRDefault="00A03DC7">
    <w:pPr>
      <w:pStyle w:val="Corpodetexto"/>
      <w:tabs>
        <w:tab w:val="left" w:pos="5694"/>
      </w:tabs>
      <w:spacing w:before="101" w:line="240" w:lineRule="auto"/>
      <w:jc w:val="center"/>
      <w:rPr>
        <w:rFonts w:ascii="Times New Roman" w:hAnsi="Times New Roman"/>
        <w:color w:val="auto"/>
      </w:rPr>
    </w:pPr>
    <w:r>
      <w:rPr>
        <w:rFonts w:ascii="Times New Roman" w:hAnsi="Times New Roman"/>
        <w:color w:val="000000"/>
      </w:rPr>
      <w:t>Rua</w:t>
    </w:r>
    <w:r>
      <w:rPr>
        <w:rFonts w:ascii="Times New Roman" w:hAnsi="Times New Roman"/>
        <w:color w:val="000000"/>
        <w:spacing w:val="-21"/>
      </w:rPr>
      <w:t xml:space="preserve"> </w:t>
    </w:r>
    <w:r>
      <w:rPr>
        <w:rFonts w:ascii="Times New Roman" w:hAnsi="Times New Roman"/>
        <w:color w:val="000000"/>
      </w:rPr>
      <w:t>Salgado</w:t>
    </w:r>
    <w:r>
      <w:rPr>
        <w:rFonts w:ascii="Times New Roman" w:hAnsi="Times New Roman"/>
        <w:color w:val="000000"/>
        <w:spacing w:val="-21"/>
      </w:rPr>
      <w:t xml:space="preserve"> </w:t>
    </w:r>
    <w:r>
      <w:rPr>
        <w:rFonts w:ascii="Times New Roman" w:hAnsi="Times New Roman"/>
        <w:color w:val="000000"/>
      </w:rPr>
      <w:t>Filho,</w:t>
    </w:r>
    <w:r>
      <w:rPr>
        <w:rFonts w:ascii="Times New Roman" w:hAnsi="Times New Roman"/>
        <w:color w:val="000000"/>
        <w:spacing w:val="-21"/>
      </w:rPr>
      <w:t xml:space="preserve"> </w:t>
    </w:r>
    <w:r>
      <w:rPr>
        <w:rFonts w:ascii="Times New Roman" w:hAnsi="Times New Roman"/>
        <w:color w:val="000000"/>
      </w:rPr>
      <w:t>79</w:t>
    </w:r>
    <w:r>
      <w:rPr>
        <w:rFonts w:ascii="Times New Roman" w:hAnsi="Times New Roman"/>
        <w:color w:val="000000"/>
        <w:spacing w:val="30"/>
      </w:rPr>
      <w:t xml:space="preserve"> </w:t>
    </w:r>
    <w:r>
      <w:rPr>
        <w:rFonts w:ascii="Times New Roman" w:hAnsi="Times New Roman"/>
        <w:color w:val="000000"/>
      </w:rPr>
      <w:t>-</w:t>
    </w:r>
    <w:r>
      <w:rPr>
        <w:rFonts w:ascii="Times New Roman" w:hAnsi="Times New Roman"/>
        <w:color w:val="000000"/>
        <w:spacing w:val="-21"/>
      </w:rPr>
      <w:t xml:space="preserve"> </w:t>
    </w:r>
    <w:r>
      <w:rPr>
        <w:rFonts w:ascii="Times New Roman" w:hAnsi="Times New Roman"/>
        <w:color w:val="000000"/>
      </w:rPr>
      <w:t>Três</w:t>
    </w:r>
    <w:r>
      <w:rPr>
        <w:rFonts w:ascii="Times New Roman" w:hAnsi="Times New Roman"/>
        <w:color w:val="000000"/>
        <w:spacing w:val="-20"/>
      </w:rPr>
      <w:t xml:space="preserve"> </w:t>
    </w:r>
    <w:r>
      <w:rPr>
        <w:rFonts w:ascii="Times New Roman" w:hAnsi="Times New Roman"/>
        <w:color w:val="000000"/>
      </w:rPr>
      <w:t>Passos/RS-</w:t>
    </w:r>
    <w:r>
      <w:rPr>
        <w:rFonts w:ascii="Times New Roman" w:hAnsi="Times New Roman"/>
        <w:color w:val="000000"/>
        <w:spacing w:val="30"/>
      </w:rPr>
      <w:t xml:space="preserve"> </w:t>
    </w:r>
    <w:r>
      <w:rPr>
        <w:rFonts w:ascii="Times New Roman" w:hAnsi="Times New Roman"/>
        <w:color w:val="000000"/>
      </w:rPr>
      <w:t>CEP:</w:t>
    </w:r>
    <w:r>
      <w:rPr>
        <w:rFonts w:ascii="Times New Roman" w:hAnsi="Times New Roman"/>
        <w:color w:val="000000"/>
        <w:spacing w:val="-21"/>
      </w:rPr>
      <w:t xml:space="preserve"> </w:t>
    </w:r>
    <w:r>
      <w:rPr>
        <w:rFonts w:ascii="Times New Roman" w:hAnsi="Times New Roman"/>
        <w:color w:val="000000"/>
      </w:rPr>
      <w:t>98600-000</w:t>
    </w:r>
    <w:r>
      <w:rPr>
        <w:rFonts w:ascii="Times New Roman" w:hAnsi="Times New Roman"/>
        <w:color w:val="000000"/>
        <w:spacing w:val="31"/>
      </w:rPr>
      <w:t xml:space="preserve"> </w:t>
    </w:r>
    <w:r>
      <w:rPr>
        <w:rFonts w:ascii="Times New Roman" w:hAnsi="Times New Roman"/>
        <w:color w:val="000000"/>
      </w:rPr>
      <w:t>Fone:</w:t>
    </w:r>
    <w:r>
      <w:rPr>
        <w:rFonts w:ascii="Times New Roman" w:hAnsi="Times New Roman"/>
        <w:color w:val="000000"/>
        <w:spacing w:val="-21"/>
      </w:rPr>
      <w:t xml:space="preserve"> </w:t>
    </w:r>
    <w:r>
      <w:rPr>
        <w:rFonts w:ascii="Times New Roman" w:hAnsi="Times New Roman"/>
        <w:color w:val="000000"/>
      </w:rPr>
      <w:t>(55)</w:t>
    </w:r>
    <w:r>
      <w:rPr>
        <w:rFonts w:ascii="Times New Roman" w:hAnsi="Times New Roman"/>
        <w:color w:val="000000"/>
        <w:spacing w:val="-21"/>
      </w:rPr>
      <w:t xml:space="preserve"> </w:t>
    </w:r>
    <w:r>
      <w:rPr>
        <w:rFonts w:ascii="Times New Roman" w:hAnsi="Times New Roman"/>
        <w:color w:val="000000"/>
      </w:rPr>
      <w:t>3522</w:t>
    </w:r>
    <w:r>
      <w:rPr>
        <w:rFonts w:ascii="Times New Roman" w:hAnsi="Times New Roman"/>
        <w:color w:val="000000"/>
        <w:spacing w:val="-21"/>
      </w:rPr>
      <w:t>-</w:t>
    </w:r>
    <w:r>
      <w:rPr>
        <w:rFonts w:ascii="Times New Roman" w:hAnsi="Times New Roman"/>
        <w:color w:val="000000"/>
      </w:rPr>
      <w:t xml:space="preserve">1210 </w:t>
    </w:r>
  </w:p>
  <w:p w14:paraId="644F2F41" w14:textId="77777777" w:rsidR="00796674" w:rsidRDefault="00A03DC7">
    <w:pPr>
      <w:pStyle w:val="Corpodetexto"/>
      <w:tabs>
        <w:tab w:val="left" w:pos="5694"/>
      </w:tabs>
      <w:spacing w:line="240" w:lineRule="auto"/>
      <w:jc w:val="center"/>
    </w:pPr>
    <w:r>
      <w:rPr>
        <w:rFonts w:ascii="Times New Roman" w:hAnsi="Times New Roman"/>
        <w:color w:val="000000"/>
        <w:w w:val="95"/>
      </w:rPr>
      <w:t>E-mail:</w:t>
    </w:r>
    <w:r>
      <w:rPr>
        <w:rFonts w:ascii="Times New Roman" w:hAnsi="Times New Roman"/>
        <w:color w:val="000000"/>
        <w:spacing w:val="3"/>
        <w:w w:val="95"/>
      </w:rPr>
      <w:t xml:space="preserve"> </w:t>
    </w:r>
    <w:hyperlink r:id="rId1">
      <w:r>
        <w:rPr>
          <w:rStyle w:val="LinkdaInternet"/>
          <w:rFonts w:ascii="Times New Roman" w:hAnsi="Times New Roman"/>
          <w:color w:val="000000"/>
          <w:w w:val="95"/>
        </w:rPr>
        <w:t>camara@trespassos.rs.leg.br</w:t>
      </w:r>
    </w:hyperlink>
    <w:hyperlink r:id="rId2">
      <w:r>
        <w:rPr>
          <w:rStyle w:val="LinkdaInternet"/>
          <w:rFonts w:ascii="Times New Roman" w:hAnsi="Times New Roman"/>
          <w:color w:val="000000"/>
          <w:spacing w:val="4"/>
          <w:w w:val="95"/>
        </w:rPr>
        <w:t xml:space="preserve"> </w:t>
      </w:r>
    </w:hyperlink>
    <w:r>
      <w:rPr>
        <w:rFonts w:ascii="Times New Roman" w:hAnsi="Times New Roman"/>
        <w:color w:val="000000"/>
        <w:w w:val="95"/>
      </w:rPr>
      <w:t>-</w:t>
    </w:r>
    <w:r>
      <w:rPr>
        <w:rFonts w:ascii="Times New Roman" w:hAnsi="Times New Roman"/>
        <w:color w:val="000000"/>
      </w:rPr>
      <w:t>Site:</w:t>
    </w:r>
    <w:r>
      <w:rPr>
        <w:rFonts w:ascii="Times New Roman" w:hAnsi="Times New Roman"/>
        <w:color w:val="000000"/>
        <w:spacing w:val="-22"/>
      </w:rPr>
      <w:t xml:space="preserve"> </w:t>
    </w:r>
    <w:hyperlink r:id="rId3">
      <w:r>
        <w:rPr>
          <w:rStyle w:val="LinkdaInternet"/>
          <w:rFonts w:ascii="Times New Roman" w:hAnsi="Times New Roman"/>
          <w:color w:val="000000"/>
        </w:rPr>
        <w:t>www.trespassos.rs.leg.br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688A2" w14:textId="77777777" w:rsidR="00DC55A9" w:rsidRDefault="00A03DC7">
      <w:r>
        <w:separator/>
      </w:r>
    </w:p>
  </w:footnote>
  <w:footnote w:type="continuationSeparator" w:id="0">
    <w:p w14:paraId="35BD4281" w14:textId="77777777" w:rsidR="00DC55A9" w:rsidRDefault="00A03DC7">
      <w:r>
        <w:continuationSeparator/>
      </w:r>
    </w:p>
  </w:footnote>
  <w:footnote w:id="1">
    <w:p w14:paraId="5088477F" w14:textId="6107F264" w:rsidR="002A3727" w:rsidRDefault="002A3727" w:rsidP="002A372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>Fonte:https://portal.cfm.org.br/noticias/pacientes-sofrem-para-decifrar</w:t>
      </w:r>
      <w:r>
        <w:t>-</w:t>
      </w:r>
      <w:r>
        <w:t>receitas/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4A876" w14:textId="77777777" w:rsidR="00796674" w:rsidRDefault="00A03DC7">
    <w:pPr>
      <w:ind w:left="3175" w:right="1644"/>
      <w:jc w:val="center"/>
    </w:pPr>
    <w:r>
      <w:rPr>
        <w:noProof/>
      </w:rPr>
      <w:drawing>
        <wp:anchor distT="0" distB="0" distL="0" distR="0" simplePos="0" relativeHeight="7" behindDoc="1" locked="0" layoutInCell="0" allowOverlap="1" wp14:anchorId="7B102D6E" wp14:editId="36ABD397">
          <wp:simplePos x="0" y="0"/>
          <wp:positionH relativeFrom="column">
            <wp:posOffset>1354455</wp:posOffset>
          </wp:positionH>
          <wp:positionV relativeFrom="paragraph">
            <wp:posOffset>96520</wp:posOffset>
          </wp:positionV>
          <wp:extent cx="578485" cy="703580"/>
          <wp:effectExtent l="0" t="0" r="0" b="0"/>
          <wp:wrapNone/>
          <wp:docPr id="1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2" t="-92" r="-112" b="-92"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9F67B9" w14:textId="77777777" w:rsidR="00796674" w:rsidRDefault="00A03DC7">
    <w:pPr>
      <w:ind w:right="1644"/>
      <w:jc w:val="center"/>
    </w:pPr>
    <w:r>
      <w:rPr>
        <w:w w:val="90"/>
        <w:sz w:val="28"/>
        <w:szCs w:val="28"/>
      </w:rPr>
      <w:tab/>
      <w:t xml:space="preserve">                          </w:t>
    </w:r>
    <w:r>
      <w:rPr>
        <w:w w:val="90"/>
      </w:rPr>
      <w:t>Câmara</w:t>
    </w:r>
    <w:r>
      <w:rPr>
        <w:spacing w:val="-45"/>
        <w:w w:val="90"/>
      </w:rPr>
      <w:t xml:space="preserve"> </w:t>
    </w:r>
    <w:r>
      <w:rPr>
        <w:w w:val="90"/>
      </w:rPr>
      <w:t>Municipal</w:t>
    </w:r>
    <w:r>
      <w:rPr>
        <w:spacing w:val="-44"/>
        <w:w w:val="90"/>
      </w:rPr>
      <w:t xml:space="preserve"> </w:t>
    </w:r>
    <w:r>
      <w:rPr>
        <w:w w:val="90"/>
      </w:rPr>
      <w:t>de</w:t>
    </w:r>
    <w:r>
      <w:rPr>
        <w:spacing w:val="-44"/>
        <w:w w:val="90"/>
      </w:rPr>
      <w:t xml:space="preserve"> </w:t>
    </w:r>
    <w:r>
      <w:rPr>
        <w:w w:val="90"/>
      </w:rPr>
      <w:t>Três</w:t>
    </w:r>
    <w:r>
      <w:rPr>
        <w:spacing w:val="-45"/>
        <w:w w:val="90"/>
      </w:rPr>
      <w:t xml:space="preserve"> </w:t>
    </w:r>
    <w:r>
      <w:rPr>
        <w:spacing w:val="-3"/>
        <w:w w:val="90"/>
      </w:rPr>
      <w:t xml:space="preserve">Passos </w:t>
    </w:r>
  </w:p>
  <w:p w14:paraId="105AF3AC" w14:textId="77777777" w:rsidR="00796674" w:rsidRDefault="00A03DC7">
    <w:pPr>
      <w:spacing w:line="228" w:lineRule="auto"/>
      <w:ind w:right="2211"/>
      <w:jc w:val="center"/>
    </w:pPr>
    <w:r>
      <w:tab/>
    </w:r>
    <w:r>
      <w:tab/>
    </w:r>
    <w:r>
      <w:tab/>
      <w:t xml:space="preserve">           Estado do Rio Grande do Sul </w:t>
    </w:r>
  </w:p>
  <w:p w14:paraId="0C42C5FC" w14:textId="77777777" w:rsidR="00796674" w:rsidRDefault="00A03DC7">
    <w:pPr>
      <w:spacing w:line="228" w:lineRule="auto"/>
      <w:ind w:left="3572" w:right="2268" w:hanging="170"/>
    </w:pPr>
    <w:r>
      <w:rPr>
        <w:w w:val="95"/>
      </w:rPr>
      <w:t>Poder</w:t>
    </w:r>
    <w:r>
      <w:rPr>
        <w:spacing w:val="-48"/>
        <w:w w:val="95"/>
      </w:rPr>
      <w:t xml:space="preserve"> </w:t>
    </w:r>
    <w:r>
      <w:rPr>
        <w:w w:val="95"/>
      </w:rPr>
      <w:t>Legislativo</w:t>
    </w:r>
    <w:r>
      <w:rPr>
        <w:spacing w:val="-48"/>
        <w:w w:val="95"/>
      </w:rPr>
      <w:t xml:space="preserve"> </w:t>
    </w:r>
    <w:r>
      <w:rPr>
        <w:w w:val="95"/>
      </w:rPr>
      <w:t>Municipal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2169C"/>
    <w:multiLevelType w:val="hybridMultilevel"/>
    <w:tmpl w:val="0E1A5780"/>
    <w:lvl w:ilvl="0" w:tplc="32786BAC">
      <w:numFmt w:val="bullet"/>
      <w:lvlText w:val=""/>
      <w:lvlJc w:val="left"/>
      <w:pPr>
        <w:ind w:left="196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BFA73BC">
      <w:numFmt w:val="bullet"/>
      <w:lvlText w:val="•"/>
      <w:lvlJc w:val="left"/>
      <w:pPr>
        <w:ind w:left="2862" w:hanging="360"/>
      </w:pPr>
      <w:rPr>
        <w:rFonts w:hint="default"/>
        <w:lang w:val="pt-PT" w:eastAsia="en-US" w:bidi="ar-SA"/>
      </w:rPr>
    </w:lvl>
    <w:lvl w:ilvl="2" w:tplc="610C7DE4">
      <w:numFmt w:val="bullet"/>
      <w:lvlText w:val="•"/>
      <w:lvlJc w:val="left"/>
      <w:pPr>
        <w:ind w:left="3765" w:hanging="360"/>
      </w:pPr>
      <w:rPr>
        <w:rFonts w:hint="default"/>
        <w:lang w:val="pt-PT" w:eastAsia="en-US" w:bidi="ar-SA"/>
      </w:rPr>
    </w:lvl>
    <w:lvl w:ilvl="3" w:tplc="25826EFA">
      <w:numFmt w:val="bullet"/>
      <w:lvlText w:val="•"/>
      <w:lvlJc w:val="left"/>
      <w:pPr>
        <w:ind w:left="4667" w:hanging="360"/>
      </w:pPr>
      <w:rPr>
        <w:rFonts w:hint="default"/>
        <w:lang w:val="pt-PT" w:eastAsia="en-US" w:bidi="ar-SA"/>
      </w:rPr>
    </w:lvl>
    <w:lvl w:ilvl="4" w:tplc="DE1A1B08">
      <w:numFmt w:val="bullet"/>
      <w:lvlText w:val="•"/>
      <w:lvlJc w:val="left"/>
      <w:pPr>
        <w:ind w:left="5570" w:hanging="360"/>
      </w:pPr>
      <w:rPr>
        <w:rFonts w:hint="default"/>
        <w:lang w:val="pt-PT" w:eastAsia="en-US" w:bidi="ar-SA"/>
      </w:rPr>
    </w:lvl>
    <w:lvl w:ilvl="5" w:tplc="7FC2AABE">
      <w:numFmt w:val="bullet"/>
      <w:lvlText w:val="•"/>
      <w:lvlJc w:val="left"/>
      <w:pPr>
        <w:ind w:left="6472" w:hanging="360"/>
      </w:pPr>
      <w:rPr>
        <w:rFonts w:hint="default"/>
        <w:lang w:val="pt-PT" w:eastAsia="en-US" w:bidi="ar-SA"/>
      </w:rPr>
    </w:lvl>
    <w:lvl w:ilvl="6" w:tplc="C96A706E">
      <w:numFmt w:val="bullet"/>
      <w:lvlText w:val="•"/>
      <w:lvlJc w:val="left"/>
      <w:pPr>
        <w:ind w:left="7375" w:hanging="360"/>
      </w:pPr>
      <w:rPr>
        <w:rFonts w:hint="default"/>
        <w:lang w:val="pt-PT" w:eastAsia="en-US" w:bidi="ar-SA"/>
      </w:rPr>
    </w:lvl>
    <w:lvl w:ilvl="7" w:tplc="8A766AE6">
      <w:numFmt w:val="bullet"/>
      <w:lvlText w:val="•"/>
      <w:lvlJc w:val="left"/>
      <w:pPr>
        <w:ind w:left="8277" w:hanging="360"/>
      </w:pPr>
      <w:rPr>
        <w:rFonts w:hint="default"/>
        <w:lang w:val="pt-PT" w:eastAsia="en-US" w:bidi="ar-SA"/>
      </w:rPr>
    </w:lvl>
    <w:lvl w:ilvl="8" w:tplc="8F040692">
      <w:numFmt w:val="bullet"/>
      <w:lvlText w:val="•"/>
      <w:lvlJc w:val="left"/>
      <w:pPr>
        <w:ind w:left="918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643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74"/>
    <w:rsid w:val="002A3727"/>
    <w:rsid w:val="00534828"/>
    <w:rsid w:val="00796674"/>
    <w:rsid w:val="00A03DC7"/>
    <w:rsid w:val="00AA4767"/>
    <w:rsid w:val="00DC55A9"/>
    <w:rsid w:val="00E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3FCE3"/>
  <w15:docId w15:val="{69B00685-97A3-4A3E-BCE4-8AFDB741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CorpodetextoChar">
    <w:name w:val="Corpo de texto Char"/>
    <w:link w:val="Corpodetexto"/>
    <w:qFormat/>
    <w:rsid w:val="00583836"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qFormat/>
    <w:rsid w:val="00CA77FB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qFormat/>
    <w:rsid w:val="00563077"/>
    <w:rPr>
      <w:rFonts w:ascii="Arial Narrow" w:hAnsi="Arial Narrow"/>
      <w:b/>
      <w:bCs/>
      <w:sz w:val="28"/>
      <w:szCs w:val="24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pPr>
      <w:jc w:val="center"/>
    </w:pPr>
    <w:rPr>
      <w:bCs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customStyle="1" w:styleId="Corpodetexto21">
    <w:name w:val="Corpo de texto 21"/>
    <w:basedOn w:val="Normal"/>
    <w:qFormat/>
    <w:pPr>
      <w:widowControl w:val="0"/>
      <w:jc w:val="both"/>
    </w:pPr>
    <w:rPr>
      <w:rFonts w:ascii="Arial" w:hAnsi="Arial"/>
      <w:sz w:val="20"/>
      <w:szCs w:val="20"/>
    </w:rPr>
  </w:style>
  <w:style w:type="paragraph" w:styleId="Corpodetexto3">
    <w:name w:val="Body Text 3"/>
    <w:basedOn w:val="Normal"/>
    <w:qFormat/>
    <w:pPr>
      <w:jc w:val="both"/>
    </w:pPr>
    <w:rPr>
      <w:sz w:val="28"/>
      <w:szCs w:val="20"/>
    </w:rPr>
  </w:style>
  <w:style w:type="paragraph" w:styleId="Textodebalo">
    <w:name w:val="Balloon Text"/>
    <w:basedOn w:val="Normal"/>
    <w:link w:val="TextodebaloChar"/>
    <w:qFormat/>
    <w:rsid w:val="00CA77F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D52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rsid w:val="002A372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A3727"/>
    <w:rPr>
      <w:color w:val="00000A"/>
    </w:rPr>
  </w:style>
  <w:style w:type="character" w:styleId="Refdenotaderodap">
    <w:name w:val="footnote reference"/>
    <w:basedOn w:val="Fontepargpadro"/>
    <w:rsid w:val="002A37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1" Type="http://schemas.openxmlformats.org/officeDocument/2006/relationships/hyperlink" Target="mailto:camara@trespassos.r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B7F47-6013-41E6-8184-C9ED095E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688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dc:description/>
  <cp:lastModifiedBy>Geciana Seffrin</cp:lastModifiedBy>
  <cp:revision>43</cp:revision>
  <cp:lastPrinted>2022-02-25T17:05:00Z</cp:lastPrinted>
  <dcterms:created xsi:type="dcterms:W3CDTF">2018-02-22T13:15:00Z</dcterms:created>
  <dcterms:modified xsi:type="dcterms:W3CDTF">2022-03-17T17:37:00Z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