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 E Q U E R I M E N T O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DIEGO MACIEL, </w:t>
      </w:r>
      <w:r>
        <w:rPr>
          <w:rFonts w:cs="Arial" w:ascii="Arial" w:hAnsi="Arial"/>
          <w:bCs/>
          <w:sz w:val="24"/>
          <w:szCs w:val="24"/>
        </w:rPr>
        <w:t>Vereador da Bancada do PT, abaixo assinado, com o apoio dos demais vereadores,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o encaminhamento de </w:t>
      </w:r>
      <w:r>
        <w:rPr>
          <w:rFonts w:cs="Arial" w:ascii="Arial" w:hAnsi="Arial"/>
          <w:b/>
          <w:bCs/>
          <w:sz w:val="24"/>
          <w:szCs w:val="24"/>
        </w:rPr>
        <w:t xml:space="preserve">MOÇÃO DE REPÚDIO </w:t>
      </w:r>
      <w:r>
        <w:rPr>
          <w:rFonts w:cs="Arial" w:ascii="Arial" w:hAnsi="Arial"/>
          <w:sz w:val="24"/>
          <w:szCs w:val="24"/>
        </w:rPr>
        <w:t xml:space="preserve">em face da drástica redução do </w:t>
      </w:r>
      <w:r>
        <w:rPr>
          <w:rFonts w:cs="Arial" w:ascii="Arial" w:hAnsi="Arial"/>
          <w:iCs/>
          <w:sz w:val="24"/>
          <w:szCs w:val="24"/>
        </w:rPr>
        <w:t>Cofinanciamento do</w:t>
      </w:r>
      <w:r>
        <w:rPr>
          <w:rFonts w:cs="Arial" w:ascii="Arial" w:hAnsi="Arial"/>
          <w:iCs/>
          <w:spacing w:val="1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Sistema Único</w:t>
      </w:r>
      <w:r>
        <w:rPr>
          <w:rFonts w:cs="Arial" w:ascii="Arial" w:hAnsi="Arial"/>
          <w:iCs/>
          <w:spacing w:val="1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de Assistência Social – SUAS, relativo ao</w:t>
      </w:r>
      <w:r>
        <w:rPr>
          <w:rFonts w:cs="Arial" w:ascii="Arial" w:hAnsi="Arial"/>
          <w:iCs/>
          <w:spacing w:val="1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exercício 2023, do Projeto de</w:t>
      </w:r>
      <w:r>
        <w:rPr>
          <w:rFonts w:cs="Arial" w:ascii="Arial" w:hAnsi="Arial"/>
          <w:iCs/>
          <w:spacing w:val="-3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Lei</w:t>
      </w:r>
      <w:r>
        <w:rPr>
          <w:rFonts w:cs="Arial" w:ascii="Arial" w:hAnsi="Arial"/>
          <w:iCs/>
          <w:spacing w:val="-1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Orçamentária Anual –</w:t>
      </w:r>
      <w:r>
        <w:rPr>
          <w:rFonts w:cs="Arial" w:ascii="Arial" w:hAnsi="Arial"/>
          <w:iCs/>
          <w:spacing w:val="-2"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PLOA do Governo</w:t>
      </w:r>
      <w:r>
        <w:rPr>
          <w:rFonts w:cs="Arial" w:ascii="Arial" w:hAnsi="Arial"/>
          <w:iCs/>
          <w:spacing w:val="1"/>
          <w:sz w:val="24"/>
          <w:szCs w:val="24"/>
        </w:rPr>
        <w:t xml:space="preserve"> F</w:t>
      </w:r>
      <w:r>
        <w:rPr>
          <w:rFonts w:cs="Arial" w:ascii="Arial" w:hAnsi="Arial"/>
          <w:iCs/>
          <w:sz w:val="24"/>
          <w:szCs w:val="24"/>
        </w:rPr>
        <w:t>ederal.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Corpodotexto"/>
        <w:spacing w:lineRule="auto" w:line="276" w:before="0" w:after="0"/>
        <w:ind w:left="110" w:right="114" w:firstLine="1001"/>
        <w:jc w:val="both"/>
        <w:rPr/>
      </w:pPr>
      <w:r>
        <w:rPr>
          <w:rFonts w:cs="Arial" w:ascii="Arial" w:hAnsi="Arial"/>
          <w:sz w:val="24"/>
          <w:szCs w:val="24"/>
        </w:rPr>
        <w:t>Tal redução compromete toda a prestação de serviços aos usuários dos Centros de Referência 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Assistência Social – CRAS, dos Centros de Referência Especializados de Assistência Social –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CREAS, dos Centros de Convivências além do apoio 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entidades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Acolhimento</w:t>
      </w:r>
      <w:r>
        <w:rPr>
          <w:rFonts w:cs="Arial" w:ascii="Arial" w:hAnsi="Arial"/>
          <w:spacing w:val="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Institucional e demais serviços tipificados.</w:t>
      </w:r>
    </w:p>
    <w:p>
      <w:pPr>
        <w:pStyle w:val="Corpodotexto"/>
        <w:spacing w:lineRule="auto" w:line="276" w:before="0" w:after="0"/>
        <w:ind w:left="110" w:right="114" w:firstLine="100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0" w:after="0"/>
        <w:ind w:left="113" w:right="113" w:firstLine="1020"/>
        <w:jc w:val="both"/>
        <w:rPr/>
      </w:pPr>
      <w:r>
        <w:rPr>
          <w:rFonts w:cs="Arial" w:ascii="Arial" w:hAnsi="Arial"/>
          <w:sz w:val="24"/>
          <w:szCs w:val="24"/>
        </w:rPr>
        <w:t>A situação torna-se insustentável a medida que a redução da previsão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orçamentária</w:t>
      </w:r>
      <w:r>
        <w:rPr>
          <w:rFonts w:cs="Arial" w:ascii="Arial" w:hAnsi="Arial"/>
          <w:spacing w:val="2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2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</w:t>
      </w:r>
      <w:r>
        <w:rPr>
          <w:rFonts w:cs="Arial" w:ascii="Arial" w:hAnsi="Arial"/>
          <w:spacing w:val="1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ações</w:t>
      </w:r>
      <w:r>
        <w:rPr>
          <w:rFonts w:cs="Arial" w:ascii="Arial" w:hAnsi="Arial"/>
          <w:spacing w:val="1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1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SUAS,</w:t>
      </w:r>
      <w:r>
        <w:rPr>
          <w:rFonts w:cs="Arial" w:ascii="Arial" w:hAnsi="Arial"/>
          <w:spacing w:val="2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relativas</w:t>
      </w:r>
      <w:r>
        <w:rPr>
          <w:rFonts w:cs="Arial" w:ascii="Arial" w:hAnsi="Arial"/>
          <w:spacing w:val="1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2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exercício</w:t>
      </w:r>
      <w:r>
        <w:rPr>
          <w:rFonts w:cs="Arial" w:ascii="Arial" w:hAnsi="Arial"/>
          <w:spacing w:val="1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2023,</w:t>
      </w:r>
      <w:r>
        <w:rPr>
          <w:rFonts w:cs="Arial" w:ascii="Arial" w:hAnsi="Arial"/>
          <w:spacing w:val="1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chegou</w:t>
      </w:r>
      <w:r>
        <w:rPr>
          <w:rFonts w:cs="Arial" w:ascii="Arial" w:hAnsi="Arial"/>
          <w:spacing w:val="2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95%.</w:t>
      </w:r>
      <w:r>
        <w:rPr>
          <w:rFonts w:cs="Arial" w:ascii="Arial" w:hAnsi="Arial"/>
          <w:spacing w:val="18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2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PLOA</w:t>
      </w:r>
      <w:r>
        <w:rPr>
          <w:rFonts w:cs="Arial" w:ascii="Arial" w:hAnsi="Arial"/>
          <w:spacing w:val="-6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 Ministério da Cidadania revela uma tendência à execução de programas e auxílio pontuais,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uma lógica que contraria a exigência constitucional do comando na Assistência Social,</w:t>
      </w:r>
      <w:r>
        <w:rPr>
          <w:rFonts w:cs="Arial" w:ascii="Arial" w:hAnsi="Arial"/>
          <w:sz w:val="24"/>
          <w:szCs w:val="24"/>
        </w:rPr>
        <w:t xml:space="preserve"> já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previstos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recursos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subsidiar,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exemplo,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Suporte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Social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Dependente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Químico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 programas na área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 esporte ações essa que não são de competência dessa política.</w:t>
      </w:r>
    </w:p>
    <w:p>
      <w:pPr>
        <w:pStyle w:val="Corpodotexto"/>
        <w:spacing w:lineRule="auto" w:line="276" w:before="0" w:after="0"/>
        <w:ind w:left="110" w:right="114" w:firstLine="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0" w:after="0"/>
        <w:ind w:left="113" w:right="113" w:firstLine="1020"/>
        <w:jc w:val="both"/>
        <w:rPr/>
      </w:pPr>
      <w:r>
        <w:rPr>
          <w:rFonts w:cs="Arial" w:ascii="Arial" w:hAnsi="Arial"/>
          <w:sz w:val="24"/>
          <w:szCs w:val="24"/>
        </w:rPr>
        <w:t>Com o atual cenário os municípios brasileiros não contarão com recursos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federais no cofinanciamento do SUAS, podendo ocorrer interrupção nos serviços demandados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diariamente pela população brasileira. Tornando impossível manter o SUAS com o orçamento proposto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pelo governo federal que desconsidera suas responsabilidades diante da grave crise social, 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agravamento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desigualdade,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pobreza,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fome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violações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instauraram</w:t>
      </w:r>
      <w:r>
        <w:rPr>
          <w:rFonts w:cs="Arial" w:ascii="Arial" w:hAnsi="Arial"/>
          <w:spacing w:val="19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cs="Arial" w:ascii="Arial" w:hAnsi="Arial"/>
          <w:spacing w:val="2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Brasil.</w:t>
      </w:r>
      <w:r>
        <w:rPr>
          <w:rFonts w:cs="Arial" w:ascii="Arial" w:hAnsi="Arial"/>
          <w:spacing w:val="21"/>
          <w:sz w:val="24"/>
          <w:szCs w:val="24"/>
        </w:rPr>
        <w:t xml:space="preserve"> </w:t>
      </w:r>
    </w:p>
    <w:p>
      <w:pPr>
        <w:pStyle w:val="Corpodotexto"/>
        <w:spacing w:lineRule="auto" w:line="276" w:before="0" w:after="0"/>
        <w:ind w:left="110" w:right="112" w:firstLine="535"/>
        <w:jc w:val="both"/>
        <w:rPr>
          <w:rFonts w:ascii="Arial" w:hAnsi="Arial" w:cs="Arial"/>
          <w:spacing w:val="21"/>
          <w:sz w:val="24"/>
          <w:szCs w:val="24"/>
        </w:rPr>
      </w:pPr>
      <w:r>
        <w:rPr>
          <w:rFonts w:cs="Arial" w:ascii="Arial" w:hAnsi="Arial"/>
          <w:spacing w:val="21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276" w:before="0" w:after="0"/>
        <w:ind w:left="113" w:right="113" w:firstLine="1020"/>
        <w:jc w:val="both"/>
        <w:rPr/>
      </w:pPr>
      <w:r>
        <w:rPr>
          <w:rFonts w:cs="Arial" w:ascii="Arial" w:hAnsi="Arial"/>
          <w:sz w:val="24"/>
          <w:szCs w:val="24"/>
        </w:rPr>
        <w:t>Pelo exposto,</w:t>
      </w:r>
      <w:r>
        <w:rPr>
          <w:rFonts w:cs="Arial" w:ascii="Arial" w:hAnsi="Arial"/>
          <w:spacing w:val="22"/>
          <w:sz w:val="24"/>
          <w:szCs w:val="24"/>
        </w:rPr>
        <w:t xml:space="preserve"> os vereadores da Câmara </w:t>
      </w:r>
      <w:r>
        <w:rPr>
          <w:rFonts w:eastAsia="Calibri" w:cs="Arial" w:ascii="Arial" w:hAnsi="Arial"/>
          <w:spacing w:val="22"/>
          <w:sz w:val="24"/>
          <w:szCs w:val="24"/>
          <w:lang w:bidi="ar-SA"/>
        </w:rPr>
        <w:t>Municipal</w:t>
      </w:r>
      <w:r>
        <w:rPr>
          <w:rFonts w:cs="Arial" w:ascii="Arial" w:hAnsi="Arial"/>
          <w:spacing w:val="22"/>
          <w:sz w:val="24"/>
          <w:szCs w:val="24"/>
        </w:rPr>
        <w:t xml:space="preserve"> de Três Passos, abaixo assinados, nos colocamos contra este corte drástico de recursos nas políticas públicas da Assistência Social, e </w:t>
      </w:r>
      <w:r>
        <w:rPr>
          <w:rFonts w:cs="Arial" w:ascii="Arial" w:hAnsi="Arial"/>
          <w:sz w:val="24"/>
          <w:szCs w:val="24"/>
        </w:rPr>
        <w:t>reivindicamos</w:t>
      </w:r>
      <w:r>
        <w:rPr>
          <w:rFonts w:cs="Arial" w:ascii="Arial" w:hAnsi="Arial"/>
          <w:spacing w:val="2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2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Executivo</w:t>
      </w:r>
      <w:r>
        <w:rPr>
          <w:rFonts w:cs="Arial" w:ascii="Arial" w:hAnsi="Arial"/>
          <w:spacing w:val="2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2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</w:t>
      </w:r>
      <w:r>
        <w:rPr>
          <w:rFonts w:cs="Arial" w:ascii="Arial" w:hAnsi="Arial"/>
          <w:spacing w:val="2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Legislativo Federal, que o orçamento seja absolutamente restabelecido, assim como a devida vinculação de recursos para a continuidade do SUAS, para a garantia do direito à Assistência Social.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Nestes termos,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Pedem deferimento.</w:t>
      </w:r>
    </w:p>
    <w:p>
      <w:pPr>
        <w:pStyle w:val="Normal"/>
        <w:widowControl w:val="false"/>
        <w:spacing w:lineRule="auto" w:line="276" w:before="0" w:after="0"/>
        <w:jc w:val="right"/>
        <w:rPr/>
      </w:pPr>
      <w:r>
        <w:rPr>
          <w:rFonts w:cs="Arial" w:ascii="Arial" w:hAnsi="Arial"/>
          <w:sz w:val="24"/>
          <w:szCs w:val="24"/>
        </w:rPr>
        <w:t>Três Passos, 30 de Setembro de 2022.</w:t>
      </w:r>
    </w:p>
    <w:p>
      <w:pPr>
        <w:pStyle w:val="Normal"/>
        <w:widowControl w:val="false"/>
        <w:spacing w:lineRule="auto" w:line="276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 xml:space="preserve">         </w:t>
      </w:r>
    </w:p>
    <w:p>
      <w:pPr>
        <w:pStyle w:val="Normal"/>
        <w:widowControl w:val="false"/>
        <w:spacing w:lineRule="auto" w:line="276" w:before="0" w:after="0"/>
        <w:rPr/>
      </w:pPr>
      <w:r>
        <w:rPr>
          <w:rFonts w:cs="Arial" w:ascii="Arial" w:hAnsi="Arial"/>
          <w:i/>
          <w:iCs/>
          <w:sz w:val="24"/>
          <w:szCs w:val="24"/>
        </w:rPr>
        <w:t xml:space="preserve">         </w:t>
      </w:r>
      <w:r>
        <w:rPr>
          <w:rFonts w:cs="Arial" w:ascii="Arial" w:hAnsi="Arial"/>
          <w:i/>
          <w:iCs/>
          <w:sz w:val="24"/>
          <w:szCs w:val="24"/>
        </w:rPr>
        <w:t>Diego Maciel</w:t>
      </w:r>
    </w:p>
    <w:p>
      <w:pPr>
        <w:pStyle w:val="Normal"/>
        <w:widowControl w:val="false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i/>
          <w:iCs/>
          <w:sz w:val="24"/>
          <w:szCs w:val="24"/>
        </w:rPr>
        <w:t xml:space="preserve">Edivan Baron    </w:t>
        <w:tab/>
        <w:t>Flavio Habitzreiter       Luis da Silva</w:t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 w:val="false"/>
        <w:spacing w:lineRule="auto" w:line="276" w:before="0" w:after="0"/>
        <w:ind w:firstLine="567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widowControl w:val="false"/>
        <w:spacing w:lineRule="auto" w:line="276"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i/>
          <w:iCs/>
          <w:sz w:val="24"/>
          <w:szCs w:val="24"/>
        </w:rPr>
        <w:t xml:space="preserve">        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001" w:header="397" w:top="1102" w:footer="422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 w:customStyle="1">
    <w:name w:val="Link da Internet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LibreOffice/7.0.1.2$Windows_X86_64 LibreOffice_project/7cbcfc562f6eb6708b5ff7d7397325de9e764452</Application>
  <Pages>2</Pages>
  <Words>405</Words>
  <Characters>2199</Characters>
  <CharactersWithSpaces>2633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 </cp:keywords>
  <dc:language>pt-BR</dc:language>
  <cp:lastModifiedBy/>
  <cp:lastPrinted>2022-09-30T17:00:32Z</cp:lastPrinted>
  <dcterms:modified xsi:type="dcterms:W3CDTF">2022-09-30T16:57:11Z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