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</w:t>
      </w:r>
      <w:r>
        <w:rPr>
          <w:rFonts w:ascii="Arial" w:hAnsi="Arial"/>
          <w:sz w:val="24"/>
          <w:szCs w:val="24"/>
        </w:rPr>
        <w:t>SDB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</w:t>
      </w:r>
      <w:r>
        <w:rPr>
          <w:rFonts w:cs="Arial" w:ascii="Arial" w:hAnsi="Arial"/>
          <w:sz w:val="24"/>
          <w:szCs w:val="24"/>
        </w:rPr>
        <w:t xml:space="preserve">Municipal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a aquisição de agasalhos (camiseta, bermuda, casaco e calça) para serem distribuídos aos alunos da rede pública municipal de ensino.</w:t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24 de outubro </w:t>
      </w:r>
      <w:r>
        <w:rPr>
          <w:rFonts w:cs="Arial" w:ascii="Arial" w:hAnsi="Arial"/>
          <w:sz w:val="24"/>
          <w:szCs w:val="24"/>
        </w:rPr>
        <w:t>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</w:t>
      </w:r>
      <w:r>
        <w:rPr>
          <w:rFonts w:ascii="Arial" w:hAnsi="Arial"/>
          <w:sz w:val="24"/>
          <w:szCs w:val="24"/>
        </w:rPr>
        <w:t>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Jair Locatelli</w:t>
        <w:tab/>
        <w:tab/>
        <w:tab/>
        <w:t>Nader Umar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</w:t>
      </w:r>
      <w:r>
        <w:rPr>
          <w:rFonts w:ascii="Arial" w:hAnsi="Arial"/>
          <w:sz w:val="24"/>
          <w:szCs w:val="24"/>
        </w:rPr>
        <w:t>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Thiesen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FD5DD1C">
              <wp:simplePos x="0" y="0"/>
              <wp:positionH relativeFrom="column">
                <wp:posOffset>1131570</wp:posOffset>
              </wp:positionH>
              <wp:positionV relativeFrom="paragraph">
                <wp:posOffset>808355</wp:posOffset>
              </wp:positionV>
              <wp:extent cx="3400425" cy="68389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9840" cy="68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widowControl/>
                            <w:suppressAutoHyphens w:val="true"/>
                            <w:bidi w:val="0"/>
                            <w:spacing w:before="0" w:after="0"/>
                            <w:ind w:left="0" w:right="397" w:hanging="0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89.1pt;margin-top:63.65pt;width:267.65pt;height:53.75pt;v-text-anchor:top" wp14:anchorId="6FD5DD1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widowControl/>
                      <w:suppressAutoHyphens w:val="true"/>
                      <w:bidi w:val="0"/>
                      <w:spacing w:before="0" w:after="0"/>
                      <w:ind w:left="0" w:right="397" w:hanging="0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CE53-11F1-4C5D-87B0-4AA5ECF0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LibreOffice/7.0.1.2$Windows_X86_64 LibreOffice_project/7cbcfc562f6eb6708b5ff7d7397325de9e764452</Application>
  <Pages>1</Pages>
  <Words>125</Words>
  <Characters>689</Characters>
  <CharactersWithSpaces>805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2022-08-01T19:04:00Z</dcterms:created>
  <dc:creator>Câmara Municipal de Vereadores de Três Passos</dc:creator>
  <dc:description/>
  <dc:language>pt-BR</dc:language>
  <cp:lastModifiedBy/>
  <cp:lastPrinted>2022-10-24T09:08:52Z</cp:lastPrinted>
  <dcterms:modified xsi:type="dcterms:W3CDTF">2022-10-24T09:09:07Z</dcterms:modified>
  <cp:revision>21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