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>INGOMAR SANDTNER</w:t>
      </w:r>
      <w:r>
        <w:rPr>
          <w:rFonts w:ascii="Arial" w:hAnsi="Arial"/>
          <w:b/>
          <w:bCs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da bancada do PSDB,</w:t>
      </w:r>
      <w:r>
        <w:rPr>
          <w:rFonts w:cs="Arial" w:ascii="Arial" w:hAnsi="Arial"/>
          <w:sz w:val="22"/>
          <w:szCs w:val="22"/>
        </w:rPr>
        <w:t xml:space="preserve"> com o apoio dos vereadores que abaixo subscrevem,</w:t>
      </w:r>
      <w:r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</w:t>
      </w:r>
      <w:r>
        <w:rPr>
          <w:rFonts w:cs="Arial" w:ascii="Arial" w:hAnsi="Arial"/>
          <w:sz w:val="22"/>
          <w:szCs w:val="22"/>
        </w:rPr>
        <w:t>Municipal a construção de uma ponte nova, de concreto, na localidade de Barra do Santo Antônio, divisa com o Município de Crissiumal, sobre o Rio Lajeado Grande, a exemplo da que foi construída recentemente na Linha Católica, pois a ponte hoje existente na localidade de Barra do Santo Antônio é de madeira e seguidamente sofre avarias consideráveis devido à forte enxurrada das chuvas.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</w:t>
      </w:r>
      <w:r>
        <w:rPr>
          <w:rFonts w:cs="Arial" w:ascii="Arial" w:hAnsi="Arial"/>
          <w:sz w:val="22"/>
          <w:szCs w:val="22"/>
        </w:rPr>
        <w:t>9 de março</w:t>
      </w:r>
      <w:r>
        <w:rPr>
          <w:rFonts w:cs="Arial" w:ascii="Arial" w:hAnsi="Arial"/>
          <w:sz w:val="22"/>
          <w:szCs w:val="22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Ingomar Sandnter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Jair Locatelli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Nader Umar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Daiana Bald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Vereadora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09519513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402965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308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67.9pt;height:46.45pt;mso-wrap-style:square;v-text-anchor:top" wp14:anchorId="09519513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737870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LibreOffice/7.4.2.3$Windows_X86_64 LibreOffice_project/382eef1f22670f7f4118c8c2dd222ec7ad009daf</Application>
  <AppVersion>15.0000</AppVersion>
  <Pages>1</Pages>
  <Words>172</Words>
  <Characters>908</Characters>
  <CharactersWithSpaces>1067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2023-03-03T11:21:24Z</cp:lastPrinted>
  <dcterms:modified xsi:type="dcterms:W3CDTF">2023-03-09T11:28:11Z</dcterms:modified>
  <cp:revision>21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