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>
          <w:b/>
          <w:sz w:val="24"/>
          <w:szCs w:val="24"/>
        </w:rPr>
        <w:t>PROJETO DE LEI LEGISLATIVA N</w:t>
      </w:r>
      <w:r>
        <w:rPr>
          <w:b/>
          <w:strike/>
          <w:sz w:val="24"/>
          <w:szCs w:val="24"/>
        </w:rPr>
        <w:t>º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6, DE 29 DE MARÇO DE 2023</w:t>
      </w:r>
    </w:p>
    <w:p>
      <w:pPr>
        <w:pStyle w:val="Normal"/>
        <w:jc w:val="center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jc w:val="center"/>
        <w:rPr>
          <w:rFonts w:ascii="Times New Roman" w:hAnsi="Times New Roman"/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i w:val="false"/>
          <w:iCs w:val="false"/>
          <w:sz w:val="24"/>
          <w:szCs w:val="24"/>
        </w:rPr>
        <w:t xml:space="preserve">Denomina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  <w:t>o ginásio do Bairro Santa Inês de ginásio Carlos Paulo Zounar.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Art. 1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Fica denominado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  <w:t>o ginásio do Bairro Santa Inês de ginásio Carlos Paulo Zounar.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</w:rPr>
        <w:t xml:space="preserve"> Esta lei entra em vigor na data de sua publicação.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Três Passos, </w:t>
      </w:r>
      <w:r>
        <w:rPr>
          <w:sz w:val="24"/>
          <w:szCs w:val="24"/>
        </w:rPr>
        <w:t xml:space="preserve">29 de março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de 2023.</w:t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Ingomar Sandtner</w:t>
      </w:r>
    </w:p>
    <w:p>
      <w:pPr>
        <w:pStyle w:val="Normal"/>
        <w:spacing w:lineRule="auto" w:line="360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  <w:lang w:val="pt-BR"/>
        </w:rPr>
        <w:t xml:space="preserve">Vereador da Bancada do </w:t>
      </w:r>
      <w:r>
        <w:rPr>
          <w:rFonts w:cs="Arial"/>
          <w:b w:val="false"/>
          <w:bCs w:val="false"/>
          <w:sz w:val="24"/>
          <w:szCs w:val="24"/>
          <w:lang w:val="pt-BR"/>
        </w:rPr>
        <w:t>PSDB</w:t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Application>LibreOffice/7.4.2.3$Windows_X86_64 LibreOffice_project/382eef1f22670f7f4118c8c2dd222ec7ad009daf</Application>
  <AppVersion>15.0000</AppVersion>
  <Pages>1</Pages>
  <Words>93</Words>
  <Characters>464</Characters>
  <CharactersWithSpaces>551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2023-02-13T09:25:11Z</cp:lastPrinted>
  <dcterms:modified xsi:type="dcterms:W3CDTF">2023-03-29T14:43:43Z</dcterms:modified>
  <cp:revision>43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