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PAULO GILCEU SATTLER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Bancada do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PDT</w:t>
      </w:r>
      <w:r>
        <w:rPr>
          <w:rFonts w:cs="Arial" w:ascii="Arial" w:hAnsi="Arial"/>
          <w:color w:val="auto"/>
        </w:rPr>
        <w:t xml:space="preserve">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tratamento de saúde, na forma do inciso I do art. 20 do Regimento Interno da Câmara Municipal, conforme atestado médico em anexo, no período de </w:t>
      </w:r>
      <w:r>
        <w:rPr>
          <w:rFonts w:cs="Arial" w:ascii="Arial" w:hAnsi="Arial"/>
          <w:color w:val="auto"/>
        </w:rPr>
        <w:t>28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 de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setembro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 de 2023 a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12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 de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outubro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Três Passos, 2</w:t>
      </w:r>
      <w:r>
        <w:rPr>
          <w:rFonts w:cs="Arial" w:ascii="Arial" w:hAnsi="Arial"/>
        </w:rPr>
        <w:t>8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</w:rPr>
        <w:t>setembro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Paulo Gilceu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PDT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LibreOffice/7.4.2.3$Windows_X86_64 LibreOffice_project/382eef1f22670f7f4118c8c2dd222ec7ad009daf</Application>
  <AppVersion>15.0000</AppVersion>
  <Pages>1</Pages>
  <Words>90</Words>
  <Characters>409</Characters>
  <CharactersWithSpaces>503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2022-06-01T15:01:59Z</cp:lastPrinted>
  <dcterms:modified xsi:type="dcterms:W3CDTF">2023-09-26T09:38:31Z</dcterms:modified>
  <cp:revision>42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