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R E Q U E R I M E N T O</w:t>
      </w:r>
    </w:p>
    <w:p>
      <w:pPr>
        <w:pStyle w:val="Normal"/>
        <w:widowControl w:val="false"/>
        <w:spacing w:lineRule="auto" w:line="240" w:before="180" w:after="180"/>
        <w:ind w:firstLine="1134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FLAVIO HABITZREITER, </w:t>
      </w:r>
      <w:r>
        <w:rPr>
          <w:rFonts w:cs="Arial" w:ascii="Arial" w:hAnsi="Arial"/>
          <w:bCs/>
          <w:sz w:val="24"/>
          <w:szCs w:val="24"/>
        </w:rPr>
        <w:t>abaixo assinado, com o apoio dos demais vereadores que abaixo subscrevem, vem</w:t>
      </w:r>
      <w:r>
        <w:rPr>
          <w:rFonts w:cs="Arial" w:ascii="Arial" w:hAnsi="Arial"/>
          <w:sz w:val="24"/>
          <w:szCs w:val="24"/>
        </w:rPr>
        <w:t xml:space="preserve">, a presença de Vossa Excelência, na forma do art. 117, inciso IV, do Regimento Interno desta Casa Legislativa, </w:t>
      </w:r>
      <w:r>
        <w:rPr>
          <w:rFonts w:cs="Arial" w:ascii="Arial" w:hAnsi="Arial"/>
          <w:b/>
          <w:sz w:val="24"/>
          <w:szCs w:val="24"/>
        </w:rPr>
        <w:t>REQUERER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o </w:t>
      </w:r>
      <w:r>
        <w:rPr>
          <w:rFonts w:cs="Arial" w:ascii="Arial" w:hAnsi="Arial"/>
          <w:sz w:val="24"/>
          <w:szCs w:val="24"/>
        </w:rPr>
        <w:t>encaminhamento de ofício ao Sr. Gilberto Knorst, Coordenador Geral do Consórcio Intermunicipal de Gestão Multifuncional - CITEGEM, solicitando, em complementação à resposta ao Requerimento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 de 2024, as seguintes informações: quantidade, em quilos, que </w:t>
      </w:r>
      <w:r>
        <w:rPr>
          <w:rFonts w:cs="Arial" w:ascii="Arial" w:hAnsi="Arial"/>
          <w:sz w:val="24"/>
          <w:szCs w:val="24"/>
        </w:rPr>
        <w:t>foi</w:t>
      </w:r>
      <w:r>
        <w:rPr>
          <w:rFonts w:cs="Arial" w:ascii="Arial" w:hAnsi="Arial"/>
          <w:sz w:val="24"/>
          <w:szCs w:val="24"/>
        </w:rPr>
        <w:t xml:space="preserve"> vendida de cada material, nos últimos seis meses, bem como as respectivas notas fiscais.</w:t>
      </w:r>
    </w:p>
    <w:p>
      <w:pPr>
        <w:pStyle w:val="Normal"/>
        <w:widowControl w:val="false"/>
        <w:suppressAutoHyphens w:val="true"/>
        <w:bidi w:val="0"/>
        <w:spacing w:lineRule="auto" w:line="240" w:before="57" w:after="57"/>
        <w:ind w:left="0" w:right="0" w:firstLine="124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57" w:after="57"/>
        <w:ind w:left="0" w:right="0" w:firstLine="1247"/>
        <w:jc w:val="both"/>
        <w:rPr/>
      </w:pPr>
      <w:r>
        <w:rPr>
          <w:rFonts w:cs="Arial" w:ascii="Arial" w:hAnsi="Arial"/>
          <w:sz w:val="24"/>
          <w:szCs w:val="24"/>
        </w:rPr>
        <w:t>Nestes Termos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/>
      </w:pPr>
      <w:r>
        <w:rPr>
          <w:rFonts w:cs="Arial" w:ascii="Arial" w:hAnsi="Arial"/>
          <w:sz w:val="24"/>
          <w:szCs w:val="24"/>
        </w:rPr>
        <w:t>Pede Deferimento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/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7 de março</w:t>
      </w:r>
      <w:r>
        <w:rPr>
          <w:rFonts w:cs="Arial" w:ascii="Arial" w:hAnsi="Arial"/>
          <w:sz w:val="24"/>
          <w:szCs w:val="24"/>
        </w:rPr>
        <w:t xml:space="preserve"> de 2024.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firstLine="1247"/>
        <w:jc w:val="both"/>
        <w:rPr>
          <w:b/>
          <w:b/>
          <w:bCs/>
        </w:rPr>
      </w:pPr>
      <w:r>
        <w:rPr>
          <w:rFonts w:ascii="Arial" w:hAnsi="Arial"/>
          <w:b/>
          <w:bCs/>
          <w:i/>
          <w:iCs/>
          <w:sz w:val="24"/>
          <w:szCs w:val="24"/>
        </w:rPr>
        <w:t>Flavio Habitzreiter</w:t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i/>
          <w:iCs/>
          <w:sz w:val="24"/>
          <w:szCs w:val="24"/>
        </w:rPr>
        <w:t>Vereador da Bancada do PTB</w:t>
      </w:r>
    </w:p>
    <w:p>
      <w:pPr>
        <w:pStyle w:val="Normal"/>
        <w:spacing w:lineRule="auto" w:line="240" w:before="0" w:after="0"/>
        <w:ind w:firstLine="1247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firstLine="1247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i/>
          <w:iCs/>
          <w:sz w:val="24"/>
          <w:szCs w:val="24"/>
        </w:rPr>
        <w:t>Edivan Baron</w:t>
        <w:tab/>
        <w:tab/>
        <w:tab/>
        <w:tab/>
        <w:t>Luis da Silva</w:t>
        <w:tab/>
        <w:tab/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  <w:tab/>
        <w:tab/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>Gilmar Maier</w:t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sz w:val="24"/>
          <w:szCs w:val="24"/>
        </w:rPr>
        <w:t>Vereador da Bancada do PT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i/>
          <w:iCs/>
          <w:sz w:val="24"/>
          <w:szCs w:val="24"/>
        </w:rPr>
        <w:t>Paulo Sattler</w:t>
        <w:tab/>
        <w:tab/>
        <w:tab/>
        <w:tab/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sz w:val="24"/>
          <w:szCs w:val="24"/>
        </w:rPr>
        <w:t>Vereador da Bancada do PDT</w:t>
        <w:tab/>
        <w:tab/>
      </w:r>
    </w:p>
    <w:sectPr>
      <w:headerReference w:type="default" r:id="rId2"/>
      <w:footerReference w:type="default" r:id="rId3"/>
      <w:type w:val="nextPage"/>
      <w:pgSz w:w="11906" w:h="16838"/>
      <w:pgMar w:left="1560" w:right="991" w:gutter="0" w:header="0" w:top="709" w:footer="422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</w:r>
  </w:p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>Poder Legislativo Municipal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Câmara de Vereadores de Três Passos/RS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cs="Arial" w:ascii="Arial Narrow" w:hAnsi="Arial Narrow"/>
        <w:color w:val="000000"/>
        <w:sz w:val="20"/>
        <w:szCs w:val="20"/>
        <w:shd w:fill="FFFFFF" w:val="clear"/>
      </w:rPr>
      <w:t>Rua Salgado Filho, 79, Centro – Fone: 3522-1210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23190" simplePos="0" locked="0" layoutInCell="0" allowOverlap="1" relativeHeight="2">
          <wp:simplePos x="0" y="0"/>
          <wp:positionH relativeFrom="page">
            <wp:align>center</wp:align>
          </wp:positionH>
          <wp:positionV relativeFrom="paragraph">
            <wp:posOffset>51435</wp:posOffset>
          </wp:positionV>
          <wp:extent cx="809625" cy="914400"/>
          <wp:effectExtent l="0" t="0" r="0" b="0"/>
          <wp:wrapSquare wrapText="largest"/>
          <wp:docPr id="1" name="Imagem 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basedOn w:val="DefaultParagraphFont"/>
    <w:qFormat/>
    <w:rPr>
      <w:rFonts w:ascii="Arial" w:hAnsi="Arial" w:cs="Arial"/>
      <w:sz w:val="24"/>
      <w:szCs w:val="24"/>
    </w:rPr>
  </w:style>
  <w:style w:type="character" w:styleId="CabealhoChar" w:customStyle="1">
    <w:name w:val="Cabeçalho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RodapChar" w:customStyle="1">
    <w:name w:val="Rodapé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otextorecuado">
    <w:name w:val="Body Text Indent"/>
    <w:basedOn w:val="Normal"/>
    <w:pPr>
      <w:spacing w:lineRule="auto" w:line="360" w:before="0" w:after="0"/>
      <w:ind w:left="4253" w:firstLine="850"/>
      <w:jc w:val="both"/>
    </w:pPr>
    <w:rPr>
      <w:rFonts w:ascii="Arial" w:hAnsi="Arial" w:eastAsia="Times New Roman" w:cs="Arial"/>
      <w:sz w:val="24"/>
      <w:szCs w:val="24"/>
    </w:rPr>
  </w:style>
  <w:style w:type="paragraph" w:styleId="BodyTextIndent2">
    <w:name w:val="Body Text Indent 2"/>
    <w:basedOn w:val="Normal"/>
    <w:qFormat/>
    <w:pPr>
      <w:spacing w:lineRule="auto" w:line="360" w:before="0" w:after="0"/>
      <w:ind w:firstLine="1134"/>
      <w:jc w:val="both"/>
    </w:pPr>
    <w:rPr>
      <w:rFonts w:ascii="Arial" w:hAnsi="Arial" w:eastAsia="Times New Roman" w:cs="Arial"/>
      <w:sz w:val="24"/>
      <w:szCs w:val="24"/>
    </w:rPr>
  </w:style>
  <w:style w:type="paragraph" w:styleId="ListParagraph">
    <w:name w:val="List Paragraph"/>
    <w:basedOn w:val="Normal"/>
    <w:qFormat/>
    <w:rsid w:val="00c05057"/>
    <w:pPr>
      <w:spacing w:before="0" w:after="20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5763-69AE-40C0-8FBD-38047F5F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LibreOffice/7.4.2.3$Windows_X86_64 LibreOffice_project/382eef1f22670f7f4118c8c2dd222ec7ad009daf</Application>
  <AppVersion>15.0000</AppVersion>
  <Pages>1</Pages>
  <Words>167</Words>
  <Characters>861</Characters>
  <CharactersWithSpaces>1025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2022-03-17T18:03:00Z</dcterms:created>
  <dc:creator>CAMARA DE VEREADORES DE TRES PASSOS</dc:creator>
  <dc:description/>
  <cp:keywords> </cp:keywords>
  <dc:language>pt-BR</dc:language>
  <cp:lastModifiedBy/>
  <cp:lastPrinted>2022-04-04T20:02:00Z</cp:lastPrinted>
  <dcterms:modified xsi:type="dcterms:W3CDTF">2024-03-07T11:21:30Z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