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realização de estudo de viabilidade de execução de calçamento nas estradas principais de cada localidade do interior do nosso município, fazendo um quilômetro a cada ano.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Salienta-se que tal medida </w:t>
      </w:r>
      <w:r>
        <w:rPr>
          <w:rFonts w:ascii="Arial" w:hAnsi="Arial"/>
          <w:sz w:val="24"/>
          <w:szCs w:val="24"/>
        </w:rPr>
        <w:t xml:space="preserve">ajudará no escoamento da produção agrícola </w:t>
      </w:r>
      <w:r>
        <w:rPr>
          <w:rFonts w:ascii="Arial" w:hAnsi="Arial"/>
          <w:sz w:val="24"/>
          <w:szCs w:val="24"/>
        </w:rPr>
        <w:t xml:space="preserve">e incentivará a agricultura, sendo uma </w:t>
      </w:r>
      <w:r>
        <w:rPr>
          <w:rFonts w:ascii="Arial" w:hAnsi="Arial"/>
          <w:sz w:val="24"/>
          <w:szCs w:val="24"/>
        </w:rPr>
        <w:t>forma de retribuir os impostos gerados na localidade.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LibreOffice/7.4.2.3$Windows_X86_64 LibreOffice_project/382eef1f22670f7f4118c8c2dd222ec7ad009daf</Application>
  <AppVersion>15.0000</AppVersion>
  <Pages>1</Pages>
  <Words>159</Words>
  <Characters>878</Characters>
  <CharactersWithSpaces>1028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2024-02-27T13:58:32Z</cp:lastPrinted>
  <dcterms:modified xsi:type="dcterms:W3CDTF">2024-03-20T09:20:40Z</dcterms:modified>
  <cp:revision>58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