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76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O Vereador</w:t>
      </w:r>
      <w:r>
        <w:rPr>
          <w:rFonts w:ascii="Arial" w:hAnsi="Arial"/>
          <w:b/>
          <w:bCs/>
          <w:color w:val="111111"/>
        </w:rPr>
        <w:t xml:space="preserve"> FLAVIO HABITZREITER, </w:t>
      </w:r>
      <w:r>
        <w:rPr>
          <w:rFonts w:ascii="Arial" w:hAnsi="Arial"/>
          <w:color w:val="111111"/>
        </w:rPr>
        <w:t>da Bancada do PP</w:t>
      </w:r>
      <w:r>
        <w:rPr>
          <w:rFonts w:cs="Arial" w:ascii="Arial" w:hAnsi="Arial"/>
          <w:color w:val="111111"/>
        </w:rPr>
        <w:t>, com o apoio dos demais vereadores que abaixo subscrevem,</w:t>
      </w:r>
      <w:r>
        <w:rPr>
          <w:rFonts w:ascii="Arial" w:hAnsi="Arial"/>
          <w:color w:val="111111"/>
        </w:rPr>
        <w:t xml:space="preserve"> apresenta a Vossa Excelência, nos termos do art. 111 do Regimento Interno, a presente indicação sugerindo ao Senhor Prefeito Municipal a disponibilização de um pavilhão, nos moldes de uma cooperativa, para os “papeleiros” poderem descarregar o papelão e outros materiais que recolhem, tais como ferro e sucata.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111111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Justificativa: para os "papeleiros" terem um local específico, onde possam levar o material recolhido e o separar, não tendo que descarregar nos seus terrenos, gerando entulho.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 xml:space="preserve"> </w:t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  <w:t xml:space="preserve">Três Passos, </w:t>
      </w:r>
      <w:r>
        <w:rPr/>
        <w:t>26</w:t>
      </w:r>
      <w:r>
        <w:rPr>
          <w:lang w:val="pt-BR"/>
        </w:rPr>
        <w:t xml:space="preserve"> de agosto</w:t>
      </w:r>
      <w:r>
        <w:rPr/>
        <w:t xml:space="preserve"> </w:t>
      </w:r>
      <w:r>
        <w:rPr>
          <w:lang w:val="pt-BR"/>
        </w:rPr>
        <w:t xml:space="preserve">de 2024. </w:t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  <w:b/>
          <w:bCs/>
        </w:rPr>
        <w:t xml:space="preserve">FLAVIO HABITZREITER    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>Vereador da Bancada do PP</w:t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  <w:i/>
          <w:iCs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LibreOffice/7.4.2.3$Windows_X86_64 LibreOffice_project/382eef1f22670f7f4118c8c2dd222ec7ad009daf</Application>
  <AppVersion>15.0000</AppVersion>
  <Pages>1</Pages>
  <Words>144</Words>
  <Characters>798</Characters>
  <CharactersWithSpaces>943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2024-06-05T16:54:00Z</dcterms:created>
  <dc:creator>Câmara Municipal de Vereadores de Três Passos</dc:creator>
  <dc:description/>
  <dc:language>pt-BR</dc:language>
  <cp:lastModifiedBy/>
  <cp:lastPrinted>2024-08-26T17:06:27Z</cp:lastPrinted>
  <dcterms:modified xsi:type="dcterms:W3CDTF">2024-08-26T17:06:24Z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