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lineRule="auto" w:line="276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  <w:r>
        <w:rPr>
          <w:rFonts w:ascii="Arial" w:hAnsi="Arial"/>
          <w:color w:val="000000"/>
          <w:sz w:val="24"/>
          <w:szCs w:val="24"/>
        </w:rPr>
        <w:t>, vereador da Bancada do PP, com o apoio dos vereadores que abaixo subscrevem, apresenta a Vossa Excelência, nos termos do art. 205 do Regimento Interno, o presente pedido de providência ao Senhor Prefeito Municipal, solicitando a contratação de pedreiros para compor o quadro de servidores do parque de máquinas, tendo em vista que o número atual é insuficiente para atender à crescente demanda de serviços no município.</w:t>
      </w:r>
    </w:p>
    <w:p>
      <w:pPr>
        <w:pStyle w:val="Corpodotexto"/>
        <w:widowControl/>
        <w:suppressAutoHyphens w:val="true"/>
        <w:bidi w:val="0"/>
        <w:spacing w:lineRule="auto" w:line="276" w:before="0" w:after="26"/>
        <w:ind w:left="0" w:right="0" w:firstLine="1417"/>
        <w:jc w:val="both"/>
        <w:rPr/>
      </w:pPr>
      <w:r>
        <w:rPr>
          <w:rFonts w:ascii="Arial" w:hAnsi="Arial"/>
        </w:rPr>
        <w:t>O quadro de pedreiros do parque de máquinas encontra-se defasado, o que tem dificultado a execução de obras e manutenções essenciais para o bom funcionamento da infraestrutura pública. A demanda por mão de obra especializada tem aumentado consideravelmente, tornando a ampliação da equipe necessária.</w:t>
      </w:r>
    </w:p>
    <w:p>
      <w:pPr>
        <w:pStyle w:val="Corpodotexto"/>
        <w:widowControl/>
        <w:suppressAutoHyphens w:val="true"/>
        <w:bidi w:val="0"/>
        <w:spacing w:lineRule="auto" w:line="276" w:before="0" w:after="26"/>
        <w:ind w:left="0" w:right="0" w:firstLine="1417"/>
        <w:jc w:val="both"/>
        <w:rPr>
          <w:rFonts w:ascii="Arial" w:hAnsi="Arial"/>
        </w:rPr>
      </w:pPr>
      <w:r>
        <w:rPr>
          <w:rFonts w:ascii="Arial" w:hAnsi="Arial"/>
        </w:rPr>
        <w:t>A contratação de novos pedreiros permitirá a realização de serviços fundamentais, tais como:</w:t>
      </w:r>
    </w:p>
    <w:p>
      <w:pPr>
        <w:pStyle w:val="Corpodotexto"/>
        <w:widowControl/>
        <w:numPr>
          <w:ilvl w:val="0"/>
          <w:numId w:val="2"/>
        </w:numPr>
        <w:tabs>
          <w:tab w:val="clear" w:pos="708"/>
          <w:tab w:val="left" w:pos="1755" w:leader="none"/>
        </w:tabs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ascii="Arial" w:hAnsi="Arial"/>
        </w:rPr>
        <w:t>Construção e reforma de paradas de ônibus;</w:t>
      </w:r>
    </w:p>
    <w:p>
      <w:pPr>
        <w:pStyle w:val="Corpodotexto"/>
        <w:widowControl/>
        <w:numPr>
          <w:ilvl w:val="0"/>
          <w:numId w:val="2"/>
        </w:numPr>
        <w:tabs>
          <w:tab w:val="clear" w:pos="708"/>
          <w:tab w:val="left" w:pos="1755" w:leader="none"/>
        </w:tabs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ascii="Arial" w:hAnsi="Arial"/>
        </w:rPr>
        <w:t>Execução de passeio público em diversas áreas do município;</w:t>
      </w:r>
    </w:p>
    <w:p>
      <w:pPr>
        <w:pStyle w:val="Corpodotexto"/>
        <w:widowControl/>
        <w:numPr>
          <w:ilvl w:val="0"/>
          <w:numId w:val="2"/>
        </w:numPr>
        <w:tabs>
          <w:tab w:val="clear" w:pos="708"/>
          <w:tab w:val="left" w:pos="1755" w:leader="none"/>
        </w:tabs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ascii="Arial" w:hAnsi="Arial"/>
        </w:rPr>
        <w:t>Construção e manutenção de banheiros públicos;</w:t>
      </w:r>
    </w:p>
    <w:p>
      <w:pPr>
        <w:pStyle w:val="Corpodotexto"/>
        <w:widowControl/>
        <w:numPr>
          <w:ilvl w:val="0"/>
          <w:numId w:val="2"/>
        </w:numPr>
        <w:tabs>
          <w:tab w:val="clear" w:pos="708"/>
          <w:tab w:val="left" w:pos="1755" w:leader="none"/>
        </w:tabs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ascii="Arial" w:hAnsi="Arial"/>
        </w:rPr>
        <w:t>Reparação e manutenção de postos de saúde;</w:t>
      </w:r>
    </w:p>
    <w:p>
      <w:pPr>
        <w:pStyle w:val="Corpodotexto"/>
        <w:widowControl/>
        <w:numPr>
          <w:ilvl w:val="0"/>
          <w:numId w:val="2"/>
        </w:numPr>
        <w:tabs>
          <w:tab w:val="clear" w:pos="708"/>
          <w:tab w:val="left" w:pos="1755" w:leader="none"/>
        </w:tabs>
        <w:suppressAutoHyphens w:val="true"/>
        <w:bidi w:val="0"/>
        <w:spacing w:lineRule="auto" w:line="276" w:before="57" w:after="83"/>
        <w:ind w:left="0" w:right="0" w:firstLine="1417"/>
        <w:jc w:val="both"/>
        <w:rPr/>
      </w:pPr>
      <w:r>
        <w:rPr>
          <w:rFonts w:ascii="Arial" w:hAnsi="Arial"/>
        </w:rPr>
        <w:t>Manutenção e melhorias em creches e demais prédios públicos.</w:t>
      </w:r>
    </w:p>
    <w:p>
      <w:pPr>
        <w:pStyle w:val="Corpodotexto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/>
        </w:rPr>
      </w:pPr>
      <w:r>
        <w:rPr>
          <w:rFonts w:ascii="Arial" w:hAnsi="Arial"/>
        </w:rPr>
        <w:t xml:space="preserve">Diante do exposto, sugere-se que o Poder Executivo analise a viabilidade dessa contratação, visando </w:t>
      </w:r>
      <w:r>
        <w:rPr>
          <w:rFonts w:ascii="Arial" w:hAnsi="Arial"/>
        </w:rPr>
        <w:t>à</w:t>
      </w:r>
      <w:r>
        <w:rPr>
          <w:rFonts w:ascii="Arial" w:hAnsi="Arial"/>
        </w:rPr>
        <w:t xml:space="preserve"> melhoria dos serviços prestados à população e o atendimento adequado das necessidades estruturais do município.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76"/>
        <w:ind w:left="0" w:firstLine="1418"/>
        <w:jc w:val="right"/>
        <w:rPr/>
      </w:pPr>
      <w:r>
        <w:rPr>
          <w:sz w:val="24"/>
          <w:szCs w:val="24"/>
        </w:rPr>
        <w:t>Três Passos, 19 de fevereiro de 2025.</w:t>
      </w:r>
    </w:p>
    <w:p>
      <w:pPr>
        <w:pStyle w:val="Corpodotextorecuado"/>
        <w:spacing w:lineRule="auto" w:line="276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Vereadores da Bancada do PP</w:t>
      </w:r>
    </w:p>
    <w:p>
      <w:pPr>
        <w:pStyle w:val="Normal"/>
        <w:spacing w:lineRule="auto" w:line="276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ind w:firstLine="1418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LibreOffice/7.4.2.3$Windows_X86_64 LibreOffice_project/382eef1f22670f7f4118c8c2dd222ec7ad009daf</Application>
  <AppVersion>15.0000</AppVersion>
  <Pages>1</Pages>
  <Words>282</Words>
  <Characters>1586</Characters>
  <CharactersWithSpaces>1849</CharactersWithSpaces>
  <Paragraphs>24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2025-01-30T11:23:47Z</cp:lastPrinted>
  <dcterms:modified xsi:type="dcterms:W3CDTF">2025-02-20T14:05:45Z</dcterms:modified>
  <cp:revision>91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