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CLAUDEMIR SENKER</w:t>
      </w:r>
      <w:r>
        <w:rPr>
          <w:rFonts w:ascii="Arial" w:hAnsi="Arial"/>
          <w:b/>
          <w:bCs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vereador da Bancada do </w:t>
      </w:r>
      <w:r>
        <w:rPr>
          <w:rFonts w:ascii="Arial" w:hAnsi="Arial"/>
          <w:color w:val="000000"/>
          <w:sz w:val="24"/>
          <w:szCs w:val="24"/>
        </w:rPr>
        <w:t>PSDB</w:t>
      </w:r>
      <w:r>
        <w:rPr>
          <w:rFonts w:ascii="Arial" w:hAnsi="Arial"/>
          <w:color w:val="000000"/>
          <w:sz w:val="24"/>
          <w:szCs w:val="24"/>
        </w:rPr>
        <w:t xml:space="preserve">, com o apoio dos vereadores que abaixo subscrevem, apresenta a Vossa Excelência, nos termos do art. 205 do Regimento Interno, o presente pedido de providência </w:t>
      </w:r>
      <w:r>
        <w:rPr>
          <w:rFonts w:ascii="Arial" w:hAnsi="Arial"/>
          <w:color w:val="000000"/>
          <w:sz w:val="24"/>
          <w:szCs w:val="24"/>
        </w:rPr>
        <w:t>ao Departamento Autônomo de Estradas e Rodagem – DAER, solicitando a instalação de sinalização na rodovia RSC-472, mais especificamente no trevo de acesso às cidades de Esperança do Sul e Tenente Portela, localizado na localidade de Feijão Miúdo, nesta cidade de Três Passos.</w:t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No referido trevo não há mais placa de sinalização, fazendo com o que os motoristas não saibam de quem é a preferência e causando sérios riscos de acidentes de trânsito. 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/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de fevereiro de 2025.</w:t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b/>
          <w:b/>
          <w:bCs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CLAUDEMIR SENKER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Vereador da Bancada do PSDB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Maria Helena Krummenauer</w:t>
        <w:tab/>
        <w:tab/>
        <w:tab/>
        <w:t>Dauri Morgenstern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Luis da Silva         </w:t>
        <w:tab/>
        <w:t>Flavio Habitzreiter</w:t>
        <w:tab/>
        <w:tab/>
        <w:t>João Boll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Vereadores da Bancada do PP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Vereadora do PL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LibreOffice/7.4.2.3$Windows_X86_64 LibreOffice_project/382eef1f22670f7f4118c8c2dd222ec7ad009daf</Application>
  <AppVersion>15.0000</AppVersion>
  <Pages>1</Pages>
  <Words>213</Words>
  <Characters>1170</Characters>
  <CharactersWithSpaces>1543</CharactersWithSpaces>
  <Paragraphs>22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2025-02-20T10:53:34Z</cp:lastPrinted>
  <dcterms:modified xsi:type="dcterms:W3CDTF">2025-02-20T10:53:33Z</dcterms:modified>
  <cp:revision>95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