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FLAVIO HABITZREITER</w:t>
      </w:r>
      <w:r>
        <w:rPr>
          <w:rFonts w:eastAsia="Times New Roman" w:ascii="Arial" w:hAnsi="Arial"/>
          <w:lang w:eastAsia="pt-BR" w:bidi="ar-SA"/>
        </w:rPr>
        <w:t xml:space="preserve">, da Bancada do PP, com o apoio dos vereadores que abaixo subscrevem, apresenta a Vossa Excelência, nos termos do art. 204 do Regimento Interno, a presente indicação ao Senhor Prefeito Municipal, </w:t>
      </w:r>
      <w:r>
        <w:rPr>
          <w:rFonts w:eastAsia="Times New Roman" w:ascii="Arial" w:hAnsi="Arial"/>
          <w:lang w:eastAsia="pt-BR" w:bidi="ar-SA"/>
        </w:rPr>
        <w:t xml:space="preserve">solicitando que o Poder Executivo estude a viabilidade de </w:t>
      </w:r>
      <w:r>
        <w:rPr>
          <w:rStyle w:val="Strong"/>
          <w:rFonts w:eastAsia="Times New Roman" w:ascii="Arial" w:hAnsi="Arial"/>
          <w:lang w:eastAsia="pt-BR" w:bidi="ar-SA"/>
        </w:rPr>
        <w:t>construir uma Unidade Estratégia de Saúde da Família (ESF) no Bairro Operário</w:t>
      </w:r>
      <w:r>
        <w:rPr>
          <w:rFonts w:eastAsia="Times New Roman" w:ascii="Arial" w:hAnsi="Arial"/>
          <w:lang w:eastAsia="pt-BR" w:bidi="ar-SA"/>
        </w:rPr>
        <w:t>, atendendo a um pedido recorrente da comunidade local e considerando a grande demanda existente.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presente indicação se justifica diante da expressiva população do Bairro Operário e da dificuldade enfrentada pelos moradores, que atualmente precisam se deslocar até a unidade do ESF Weber para receber atendimento. Esse deslocamento gera transtornos, principalmente para idosos, crianças e pessoas com mobilidade reduzida, além de sobrecarregar a estrutura da unidade de saúde existente.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construção de uma unidade própria no bairro trará mais conforto, dignidade e acesso facilitado aos serviços de atenção básica em saúde, além de contribuir para a descentralização do atendimento e melhoria na qualidade dos serviços prestados à população.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Considerando que tal medida atenderá a uma demanda legítima da comunidade, promovendo inclusão, bem-estar e fortalecimento da rede de atenção básica, entende-se como pertinente a adoção dessa sugestão pela Administração Municipal.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Essa ação reforça o compromisso com a saúde pública e com a melhoria das condições de vida da população de Três Passos.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>Três Passos, 29 de maio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LibreOffice/25.2.2.2$Windows_X86_64 LibreOffice_project/7370d4be9e3cf6031a51beef54ff3bda878e3fac</Application>
  <AppVersion>15.0000</AppVersion>
  <Pages>1</Pages>
  <Words>298</Words>
  <Characters>1703</Characters>
  <CharactersWithSpaces>2005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2025-05-29T16:14:03Z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