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>
          <w:rFonts w:ascii="Arial" w:hAnsi="Arial" w:eastAsia="Arial"/>
          <w:b/>
          <w:sz w:val="24"/>
          <w:szCs w:val="24"/>
        </w:rPr>
      </w:pPr>
      <w:r>
        <w:rPr>
          <w:rFonts w:eastAsia="Arial" w:ascii="Arial" w:hAnsi="Arial"/>
          <w:b/>
          <w:sz w:val="24"/>
          <w:szCs w:val="24"/>
        </w:rPr>
        <w:t>INDICAÇÃO</w:t>
      </w:r>
    </w:p>
    <w:p>
      <w:pPr>
        <w:pStyle w:val="LO-normal"/>
        <w:spacing w:lineRule="auto" w:line="276"/>
        <w:jc w:val="center"/>
        <w:rPr>
          <w:rFonts w:ascii="Arial" w:hAnsi="Arial" w:eastAsia="Arial"/>
          <w:b/>
          <w:sz w:val="24"/>
          <w:szCs w:val="24"/>
        </w:rPr>
      </w:pPr>
      <w:r>
        <w:rPr>
          <w:rFonts w:eastAsia="Arial" w:ascii="Arial" w:hAnsi="Arial"/>
          <w:b/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sz w:val="12"/>
          <w:szCs w:val="12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sz w:val="12"/>
          <w:szCs w:val="12"/>
          <w:lang w:eastAsia="pt-BR" w:bidi="ar-SA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O Vereador </w:t>
      </w:r>
      <w:r>
        <w:rPr>
          <w:rStyle w:val="Strong"/>
          <w:rFonts w:eastAsia="Times New Roman" w:cs="Arial" w:ascii="Arial" w:hAnsi="Arial"/>
          <w:lang w:eastAsia="pt-BR" w:bidi="ar-SA"/>
        </w:rPr>
        <w:t>OSVALDIR URNAU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, com o apoio dos vereadores que abaixo subscrevem, apresenta a Vossa Excelência, nos termos do art. 204 do Regimento Interno, a presente Indicação, sugerindo ao Senhor Prefeito Municipal que sejam avaliadas e adotadas as providências administrativas e legais necessárias para a concessão de auxílio-transporte aos alunos do ensino médio residentes na área urbana do Município de Três Passos.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 presente Indicação fundamenta-se na necessidade de assegurar melhores condições de acesso e permanência dos estudantes nas unidades escolares, considerando que parcela significativa dos alunos enfrenta dificuldades de deslocamento diário até as instituições de ensino, o que pode comprometer a assiduidade, o rendimento escolar e a continuidade dos estudos.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Ressalta-se que o direito à educação, garantido constitucionalmente, pressupõe não apenas a oferta de vagas, mas também a implementação de condições materiais que viabilizem o efetivo acesso às escolas, cabendo ao Poder Público adotar medidas que reduzam barreiras logísticas que impactam diretamente a trajetória educacional dos jovens.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Sugere-se, ainda, que o Executivo Municipal avalie a possibilidade de organizar rotas específicas de transporte escolar nos bairros da cidade, observados os critérios técnicos e orçamentários pertinentes, de modo a atender adequadamente à demanda existente, promovendo maior segurança, pontualidade, eficiência e racionalidade na prestação do serviço público.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Diante disso, entende-se oportuno e socialmente relevante que o Poder Executivo Municipal analise a viabilidade da medida, considerando seus impactos educacionais e sociais, especialmente no que se refere à redução da evasão escolar e à promoção da igualdade de oportunidades aos estudantes do ensino médio residentes na área urbana do Município.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Trata-se de iniciativa que contribui para o fortalecimento das políticas públicas educacionais, para a efetivação do direito à educação e para o desenvolvimento social do Município de Três Passos.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 w:cs="Arial"/>
          <w:b w:val="false"/>
          <w:bCs w:val="false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lang w:eastAsia="pt-BR" w:bidi="ar-SA"/>
        </w:rPr>
      </w:r>
    </w:p>
    <w:p>
      <w:pPr>
        <w:pStyle w:val="Normal"/>
        <w:spacing w:lineRule="auto" w:line="276"/>
        <w:jc w:val="right"/>
        <w:rPr>
          <w:rFonts w:ascii="Arial" w:hAnsi="Arial" w:eastAsia="Arial"/>
        </w:rPr>
      </w:pPr>
      <w:r>
        <w:rPr>
          <w:rFonts w:eastAsia="Arial" w:ascii="Arial" w:hAnsi="Arial"/>
        </w:rPr>
        <w:t xml:space="preserve">Três Passos, </w:t>
      </w:r>
      <w:r>
        <w:rPr>
          <w:rFonts w:eastAsia="Arial" w:ascii="Arial" w:hAnsi="Arial"/>
        </w:rPr>
        <w:t>26</w:t>
      </w:r>
      <w:r>
        <w:rPr>
          <w:rFonts w:eastAsia="Arial" w:ascii="Arial" w:hAnsi="Arial"/>
        </w:rPr>
        <w:t xml:space="preserve"> de fevereiro de 2026.</w:t>
      </w:r>
    </w:p>
    <w:p>
      <w:pPr>
        <w:pStyle w:val="LO-normal"/>
        <w:spacing w:lineRule="auto" w:line="276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76"/>
        <w:ind w:firstLine="1418"/>
        <w:jc w:val="both"/>
        <w:rPr/>
      </w:pPr>
      <w:r>
        <w:rPr>
          <w:rFonts w:ascii="Arial" w:hAnsi="Arial"/>
          <w:b/>
          <w:bCs/>
          <w:i/>
          <w:iCs/>
        </w:rPr>
        <w:t>Osvaldir Urnau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PSDB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Ingomar Sandtner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Vereador da Bancada do PSDB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</w:rPr>
      </w:pPr>
      <w:r>
        <w:rPr>
          <w:rFonts w:ascii="Arial" w:hAnsi="Arial"/>
          <w:i/>
          <w:iCs/>
          <w:sz w:val="24"/>
          <w:szCs w:val="24"/>
        </w:rPr>
        <w:t>Dauri Morgenstern</w:t>
        <w:tab/>
        <w:tab/>
        <w:t>Maria Helena Krummenauer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</w:rPr>
      </w:pPr>
      <w:r>
        <w:rPr>
          <w:rFonts w:ascii="Arial" w:hAnsi="Arial"/>
        </w:rPr>
        <w:t>Vereadores da Bancada do MDB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Flavio Habitzreiter</w:t>
        <w:tab/>
        <w:tab/>
        <w:t xml:space="preserve">Luis Carlos Costa </w:t>
        <w:tab/>
        <w:tab/>
        <w:t>Luis da Silva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>Vereadores da Bancada do PP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Rosana Scherer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</w:rPr>
      </w:pPr>
      <w:r>
        <w:rPr>
          <w:rFonts w:ascii="Arial" w:hAnsi="Arial"/>
          <w:iCs/>
        </w:rPr>
        <w:t>Vereadora do PL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  <w:sz w:val="12"/>
        <w:szCs w:val="12"/>
      </w:rPr>
    </w:pPr>
    <w:r>
      <w:rPr>
        <w:rFonts w:eastAsia="Times New Roman" w:cs="Times New Roman"/>
        <w:color w:val="000000"/>
        <w:sz w:val="12"/>
        <w:szCs w:val="12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  <w:sz w:val="12"/>
        <w:szCs w:val="12"/>
      </w:rPr>
    </w:pPr>
    <w:r>
      <w:rPr>
        <w:rFonts w:eastAsia="Times New Roman" w:cs="Times New Roman"/>
        <w:color w:val="000000"/>
        <w:sz w:val="12"/>
        <w:szCs w:val="12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user" w:customStyle="1">
    <w:name w:val="Marcadores (user)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LO-normal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Application>LibreOffice/25.2.7.2$Windows_X86_64 LibreOffice_project/5cbfd1ab6520636bb5f7b99185aa69bd7456825d</Application>
  <AppVersion>15.0000</AppVersion>
  <Pages>2</Pages>
  <Words>391</Words>
  <Characters>2350</Characters>
  <CharactersWithSpaces>2725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2025-09-17T14:27:31Z</cp:lastPrinted>
  <dcterms:modified xsi:type="dcterms:W3CDTF">2026-02-27T10:58:02Z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