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b/>
          <w:bCs/>
        </w:rPr>
      </w:pPr>
      <w:r>
        <w:rPr>
          <w:rFonts w:eastAsia="Arial" w:cs="Arial" w:ascii="Arial" w:hAnsi="Arial"/>
          <w:b/>
          <w:bCs/>
          <w:sz w:val="24"/>
          <w:szCs w:val="24"/>
        </w:rPr>
        <w:t>MOÇÃO Nº 5/2026</w:t>
      </w:r>
    </w:p>
    <w:p>
      <w:pPr>
        <w:pStyle w:val="LO-normal"/>
        <w:spacing w:lineRule="auto" w:line="276" w:before="0" w:after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/>
          <w:bCs/>
          <w:lang w:eastAsia="pt-BR" w:bidi="ar-SA"/>
        </w:rPr>
        <w:t>MARIA HELENA GEHLEN KRUMMENAUER</w:t>
      </w:r>
      <w:r>
        <w:rPr>
          <w:rFonts w:eastAsia="Times New Roman" w:ascii="Arial" w:hAnsi="Arial"/>
          <w:lang w:eastAsia="pt-BR" w:bidi="ar-SA"/>
        </w:rPr>
        <w:t xml:space="preserve"> e </w:t>
      </w:r>
      <w:r>
        <w:rPr>
          <w:rFonts w:eastAsia="Times New Roman" w:ascii="Arial" w:hAnsi="Arial"/>
          <w:b/>
          <w:bCs/>
          <w:lang w:eastAsia="pt-BR" w:bidi="ar-SA"/>
        </w:rPr>
        <w:t>DAURI MORGENSTERN</w:t>
      </w:r>
      <w:r>
        <w:rPr>
          <w:rFonts w:eastAsia="Times New Roman" w:ascii="Arial" w:hAnsi="Arial"/>
          <w:lang w:eastAsia="pt-BR" w:bidi="ar-SA"/>
        </w:rPr>
        <w:t xml:space="preserve">, Vereadores da Bancada do MDB, no uso de suas atribuições legais e regimentais, especialmente com fundamento no art. 123 do Regimento Interno, apresentam a presente </w:t>
      </w:r>
      <w:r>
        <w:rPr>
          <w:rStyle w:val="Strong"/>
          <w:rFonts w:eastAsia="Times New Roman" w:ascii="Arial" w:hAnsi="Arial"/>
          <w:lang w:eastAsia="pt-BR" w:bidi="ar-SA"/>
        </w:rPr>
        <w:t>MOÇÃO DE APOIO</w:t>
      </w:r>
      <w:r>
        <w:rPr>
          <w:rFonts w:eastAsia="Times New Roman" w:ascii="Arial" w:hAnsi="Arial"/>
          <w:lang w:eastAsia="pt-BR" w:bidi="ar-SA"/>
        </w:rPr>
        <w:t xml:space="preserve"> ao </w:t>
      </w:r>
      <w:r>
        <w:rPr>
          <w:rStyle w:val="Strong"/>
          <w:rFonts w:eastAsia="Times New Roman" w:ascii="Arial" w:hAnsi="Arial"/>
          <w:lang w:eastAsia="pt-BR" w:bidi="ar-SA"/>
        </w:rPr>
        <w:t>Movimento Tradicionalista Gaúcho (MTG)</w:t>
      </w:r>
      <w:r>
        <w:rPr>
          <w:rFonts w:eastAsia="Times New Roman" w:ascii="Arial" w:hAnsi="Arial"/>
          <w:lang w:eastAsia="pt-BR" w:bidi="ar-SA"/>
        </w:rPr>
        <w:t xml:space="preserve"> pela relevante iniciativa de abordar o tema da </w:t>
      </w:r>
      <w:r>
        <w:rPr>
          <w:rStyle w:val="Strong"/>
          <w:rFonts w:eastAsia="Times New Roman" w:ascii="Arial" w:hAnsi="Arial"/>
          <w:lang w:eastAsia="pt-BR" w:bidi="ar-SA"/>
        </w:rPr>
        <w:t>violência contra a mulher</w:t>
      </w:r>
      <w:r>
        <w:rPr>
          <w:rFonts w:eastAsia="Times New Roman" w:ascii="Arial" w:hAnsi="Arial"/>
          <w:lang w:eastAsia="pt-BR" w:bidi="ar-SA"/>
        </w:rPr>
        <w:t>, no âmbito das atividades tradicionalistas.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 xml:space="preserve">A presente moção tem por finalidade manifestar apoio e reconhecimento à importante ação promovida pelo MTG, que, em parceria com entidades tradicionalistas, desenvolve, ao longo do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mês de março</w:t>
      </w:r>
      <w:r>
        <w:rPr>
          <w:rFonts w:eastAsia="Times New Roman" w:ascii="Arial" w:hAnsi="Arial"/>
          <w:lang w:eastAsia="pt-BR" w:bidi="ar-SA"/>
        </w:rPr>
        <w:t>, atividades voltadas à conscientização, reflexão e combate à violência contra a mulher.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 xml:space="preserve">Destaca-se que o tema anual do MTG para o ano de 2026, intitulado </w:t>
      </w:r>
      <w:r>
        <w:rPr>
          <w:rStyle w:val="Strong"/>
          <w:rFonts w:eastAsia="Times New Roman" w:ascii="Arial" w:hAnsi="Arial"/>
          <w:lang w:eastAsia="pt-BR" w:bidi="ar-SA"/>
        </w:rPr>
        <w:t>“O Tradicionalismo dos Galpões à Sociedade: Movimento Tradicionalista Gaúcho no combate à Violência Contra a Mulher”</w:t>
      </w:r>
      <w:r>
        <w:rPr>
          <w:rFonts w:eastAsia="Times New Roman" w:ascii="Arial" w:hAnsi="Arial"/>
          <w:lang w:eastAsia="pt-BR" w:bidi="ar-SA"/>
        </w:rPr>
        <w:t xml:space="preserve">, reforça o compromisso do movimento em promover o debate e a conscientização sobre essa relevante questão social, unindo a tradição gaúcha à luta pelo respeito, dignidade e proteção das mulheres. 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violência contra a mulher configura-se como uma grave violação de direitos humanos, atingindo mulheres em diferentes contextos sociais, econômicos e culturais, exigindo o comprometimento conjunto do poder público e da sociedade na promoção de ações de prevenção e enfrentamento.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Nesse sentido, é de extrema relevância que instituições com forte inserção social e cultural, como o Movimento Tradicionalista Gaúcho, utilizem seu alcance para fomentar o debate, ampliar a conscientização e contribuir para a construção de uma sociedade mais justa e igualitária.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iniciativa evidencia o compromisso do MTG com valores fundamentais que ultrapassam a preservação da cultura tradicionalista, demonstrando sensibilidade social e responsabilidade na abordagem de temas essenciais à coletividade.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 xml:space="preserve">Diante disso,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os Vereadores signatários manifestam seu apoio à referida iniciativa</w:t>
      </w:r>
      <w:r>
        <w:rPr>
          <w:rFonts w:eastAsia="Times New Roman" w:ascii="Arial" w:hAnsi="Arial"/>
          <w:lang w:eastAsia="pt-BR" w:bidi="ar-SA"/>
        </w:rPr>
        <w:t>, reconhecendo a importância de ações que promovam o respeito, a dignidade e a proteção das mulheres, contribuindo para o fortalecimento de uma cultura de paz.</w:t>
      </w:r>
    </w:p>
    <w:p>
      <w:pPr>
        <w:pStyle w:val="BodyText"/>
        <w:spacing w:lineRule="auto" w:line="276"/>
        <w:jc w:val="righ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ab/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Três Passos, 23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 w:bidi="ar-SA"/>
        </w:rPr>
        <w:t xml:space="preserve"> de março de 2026.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b/>
          <w:bCs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>Maria Helena Krummenauer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 w:eastAsia="Arial" w:cs="Arial"/>
          <w:b w:val="false"/>
          <w:bCs w:val="false"/>
          <w:i w:val="false"/>
          <w:iCs w:val="false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u w:val="none"/>
        </w:rPr>
        <w:t>Vereadora da Bancada do MDB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 w:eastAsia="Arial" w:cs="Arial"/>
          <w:b w:val="false"/>
          <w:bCs w:val="false"/>
          <w:i w:val="false"/>
          <w:iCs w:val="false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 w:eastAsia="Arial" w:cs="Arial"/>
          <w:b w:val="false"/>
          <w:bCs w:val="false"/>
          <w:i w:val="false"/>
          <w:iCs w:val="false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 w:eastAsia="Arial" w:cs="Arial"/>
          <w:b w:val="false"/>
          <w:bCs w:val="false"/>
          <w:i/>
          <w:iCs/>
          <w:u w:val="none"/>
        </w:rPr>
      </w:pPr>
      <w:r>
        <w:rPr>
          <w:rFonts w:eastAsia="Arial" w:cs="Arial" w:ascii="Arial" w:hAnsi="Arial"/>
          <w:b w:val="false"/>
          <w:bCs w:val="false"/>
          <w:i/>
          <w:iCs/>
          <w:u w:val="none"/>
        </w:rPr>
        <w:t>Dauri Morgenstern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 w:eastAsia="Arial" w:cs="Arial"/>
          <w:b w:val="false"/>
          <w:bCs w:val="false"/>
          <w:i w:val="false"/>
          <w:iCs w:val="false"/>
          <w:u w:val="no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u w:val="none"/>
        </w:rPr>
        <w:t>Vereador da Bancada do MDB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481</TotalTime>
  <Application>LibreOffice/25.8.5.2$Windows_X86_64 LibreOffice_project/9c8b85f387cc00a89945a79c9e6239f32e450ac2</Application>
  <AppVersion>15.0000</AppVersion>
  <Pages>2</Pages>
  <Words>384</Words>
  <Characters>2250</Characters>
  <CharactersWithSpaces>2621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2026-03-23T10:10:13Z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