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9D2F9" w14:textId="573CDD40" w:rsidR="003B681E" w:rsidRDefault="00FF0B18" w:rsidP="00536C18">
      <w:pPr>
        <w:pStyle w:val="LO-normal"/>
        <w:spacing w:line="276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INDICAÇÃO N° 1</w:t>
      </w:r>
      <w:r w:rsidR="00B00EFA">
        <w:rPr>
          <w:rFonts w:ascii="Arial" w:eastAsia="Arial" w:hAnsi="Arial"/>
          <w:b/>
        </w:rPr>
        <w:t>9</w:t>
      </w:r>
      <w:r>
        <w:rPr>
          <w:rFonts w:ascii="Arial" w:eastAsia="Arial" w:hAnsi="Arial"/>
          <w:b/>
        </w:rPr>
        <w:t>/2026</w:t>
      </w:r>
    </w:p>
    <w:p w14:paraId="15CF51D5" w14:textId="77777777" w:rsidR="003B681E" w:rsidRDefault="003B681E" w:rsidP="00536C18">
      <w:pPr>
        <w:pStyle w:val="LO-normal"/>
        <w:spacing w:line="276" w:lineRule="auto"/>
        <w:jc w:val="both"/>
        <w:rPr>
          <w:rFonts w:ascii="Arial" w:eastAsia="Arial" w:hAnsi="Arial"/>
          <w:b/>
        </w:rPr>
      </w:pPr>
    </w:p>
    <w:p w14:paraId="340FBF3F" w14:textId="77777777" w:rsidR="00B00EFA" w:rsidRDefault="00FF0B18" w:rsidP="00B00EFA">
      <w:pPr>
        <w:pStyle w:val="NormalWeb"/>
        <w:spacing w:before="100" w:after="100"/>
        <w:ind w:firstLine="1134"/>
        <w:contextualSpacing/>
        <w:jc w:val="both"/>
        <w:rPr>
          <w:rFonts w:ascii="Arial" w:eastAsia="Times New Roman" w:hAnsi="Arial"/>
          <w:lang w:eastAsia="pt-BR" w:bidi="ar-SA"/>
        </w:rPr>
      </w:pPr>
      <w:r w:rsidRPr="00B00EFA">
        <w:rPr>
          <w:rFonts w:ascii="Arial" w:eastAsia="Times New Roman" w:hAnsi="Arial"/>
          <w:lang w:eastAsia="pt-BR" w:bidi="ar-SA"/>
        </w:rPr>
        <w:t xml:space="preserve">O Vereador </w:t>
      </w:r>
      <w:r w:rsidR="00B00EFA" w:rsidRPr="00B00EFA">
        <w:rPr>
          <w:rFonts w:ascii="Arial" w:eastAsia="Times New Roman" w:hAnsi="Arial"/>
          <w:b/>
          <w:bCs/>
          <w:lang w:eastAsia="pt-BR" w:bidi="ar-SA"/>
        </w:rPr>
        <w:t>DIEGO MACIEL</w:t>
      </w:r>
      <w:r w:rsidRPr="00B00EFA">
        <w:rPr>
          <w:rFonts w:ascii="Arial" w:eastAsia="Times New Roman" w:hAnsi="Arial"/>
          <w:lang w:eastAsia="pt-BR" w:bidi="ar-SA"/>
        </w:rPr>
        <w:t xml:space="preserve">, </w:t>
      </w:r>
      <w:r w:rsidR="00B00EFA" w:rsidRPr="00B00EFA">
        <w:rPr>
          <w:rFonts w:ascii="Arial" w:eastAsia="Times New Roman" w:hAnsi="Arial"/>
          <w:lang w:eastAsia="pt-BR" w:bidi="ar-SA"/>
        </w:rPr>
        <w:t xml:space="preserve">da Federação PT/PCdoB, </w:t>
      </w:r>
      <w:r w:rsidRPr="00B00EFA">
        <w:rPr>
          <w:rFonts w:ascii="Arial" w:eastAsia="Times New Roman" w:hAnsi="Arial"/>
          <w:lang w:eastAsia="pt-BR" w:bidi="ar-SA"/>
        </w:rPr>
        <w:t xml:space="preserve">com o apoio dos vereadores que abaixo subscrevem, apresenta a Vossa Excelência, nos termos do art. 204 do Regimento Interno, a presente Indicação, </w:t>
      </w:r>
      <w:r w:rsidRPr="00B00EFA">
        <w:rPr>
          <w:rFonts w:ascii="Arial" w:eastAsia="Times New Roman" w:hAnsi="Arial"/>
          <w:lang w:eastAsia="pt-BR" w:bidi="ar-SA"/>
        </w:rPr>
        <w:t xml:space="preserve">sugerindo ao Senhor Prefeito Municipal </w:t>
      </w:r>
      <w:r w:rsidR="00B00EFA" w:rsidRPr="00B00EFA">
        <w:rPr>
          <w:rFonts w:ascii="Arial" w:eastAsia="Times New Roman" w:hAnsi="Arial"/>
          <w:lang w:eastAsia="pt-BR" w:bidi="ar-SA"/>
        </w:rPr>
        <w:t>que seja realizado estudo técnico visando à criação do cargo de Fonoaudiólogo no quadro de servidores efetivos do Município de Três Passos.</w:t>
      </w:r>
    </w:p>
    <w:p w14:paraId="58A9CBCB" w14:textId="77777777" w:rsidR="00B00EFA" w:rsidRDefault="00B00EFA" w:rsidP="00B00EFA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B00EFA">
        <w:rPr>
          <w:rFonts w:ascii="Arial" w:hAnsi="Arial"/>
        </w:rPr>
        <w:t>A presente Indicação tem por objetivo atender a uma demanda relevante na área da saúde pública, especialmente no âmbito do Sistema Único de Saúde (SUS), considerando a importância do profissional de fonoaudiologia no diagnóstico, prevenção e tratamento de distúrbios relacionados à comunicação, fala, audição e linguagem.</w:t>
      </w:r>
    </w:p>
    <w:p w14:paraId="5228BD0F" w14:textId="77777777" w:rsidR="00B00EFA" w:rsidRDefault="00B00EFA" w:rsidP="00B00EFA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B00EFA">
        <w:rPr>
          <w:rFonts w:ascii="Arial" w:hAnsi="Arial"/>
        </w:rPr>
        <w:t>Destaca-se que a atuação do fonoaudiólogo é fundamental, sobretudo no atendimento a crianças e adolescentes, contribuindo diretamente para o desenvolvimento educacional, social e emocional, além de auxiliar na identificação precoce de dificuldades que podem impactar o processo de aprendizagem.</w:t>
      </w:r>
    </w:p>
    <w:p w14:paraId="3C561008" w14:textId="77777777" w:rsidR="00B00EFA" w:rsidRDefault="00B00EFA" w:rsidP="00B00EFA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B00EFA">
        <w:rPr>
          <w:rFonts w:ascii="Arial" w:hAnsi="Arial"/>
        </w:rPr>
        <w:t>A ausência desse profissional no quadro efetivo do Município pode resultar em dificuldades no acesso ao atendimento especializado, gerando filas de espera e, muitas vezes, a necessidade de deslocamento para outros centros, o que compromete a continuidade e a eficácia do tratamento.</w:t>
      </w:r>
    </w:p>
    <w:p w14:paraId="1051AD89" w14:textId="77777777" w:rsidR="00B00EFA" w:rsidRDefault="00B00EFA" w:rsidP="00B00EFA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B00EFA">
        <w:rPr>
          <w:rFonts w:ascii="Arial" w:hAnsi="Arial"/>
        </w:rPr>
        <w:t>A realização de estudo técnico permitirá que a Administração Municipal avalie a viabilidade da medida, considerando aspectos como demanda existente, impacto orçamentário, estrutura necessária e a melhor forma de inserção do profissional na rede pública de saúde, garantindo eficiência e responsabilidade na gestão dos recursos públicos.</w:t>
      </w:r>
    </w:p>
    <w:p w14:paraId="332CC36E" w14:textId="5BCADB73" w:rsidR="00B00EFA" w:rsidRPr="00B00EFA" w:rsidRDefault="00B00EFA" w:rsidP="00B00EFA">
      <w:pPr>
        <w:pStyle w:val="NormalWeb"/>
        <w:ind w:firstLine="1134"/>
        <w:jc w:val="both"/>
        <w:rPr>
          <w:rFonts w:ascii="Arial" w:hAnsi="Arial"/>
        </w:rPr>
      </w:pPr>
      <w:r w:rsidRPr="00B00EFA">
        <w:rPr>
          <w:rFonts w:ascii="Arial" w:hAnsi="Arial"/>
        </w:rPr>
        <w:t>Dessa forma, entende-se oportuno que o Poder Executivo analise a conveniência da iniciativa, promovendo o fortalecimento dos serviços de saúde, a ampliação do atendimento especializado e a melhoria da qualidade de vida da população, em especial de crianças e adolescentes do Município de Três Passos.</w:t>
      </w:r>
    </w:p>
    <w:p w14:paraId="541D747C" w14:textId="77777777" w:rsidR="00B00EFA" w:rsidRDefault="00B00EFA" w:rsidP="00536C18">
      <w:pPr>
        <w:spacing w:line="276" w:lineRule="auto"/>
        <w:jc w:val="right"/>
        <w:rPr>
          <w:rFonts w:ascii="Arial" w:eastAsia="Arial" w:hAnsi="Arial"/>
        </w:rPr>
      </w:pPr>
    </w:p>
    <w:p w14:paraId="0B221D39" w14:textId="367225B5" w:rsidR="003B681E" w:rsidRDefault="00FF0B18" w:rsidP="00536C18">
      <w:pPr>
        <w:spacing w:line="276" w:lineRule="auto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T</w:t>
      </w:r>
      <w:r>
        <w:rPr>
          <w:rFonts w:ascii="Arial" w:eastAsia="Arial" w:hAnsi="Arial"/>
        </w:rPr>
        <w:t>rês Passos, 2</w:t>
      </w:r>
      <w:r w:rsidR="00536C18">
        <w:rPr>
          <w:rFonts w:ascii="Arial" w:eastAsia="Arial" w:hAnsi="Arial"/>
        </w:rPr>
        <w:t>6</w:t>
      </w:r>
      <w:r>
        <w:rPr>
          <w:rFonts w:ascii="Arial" w:eastAsia="Arial" w:hAnsi="Arial"/>
        </w:rPr>
        <w:t xml:space="preserve"> de março de 2026.</w:t>
      </w:r>
    </w:p>
    <w:p w14:paraId="36C7D319" w14:textId="68382E1B" w:rsidR="003B681E" w:rsidRDefault="003B681E" w:rsidP="00536C18">
      <w:pPr>
        <w:pStyle w:val="LO-normal"/>
        <w:spacing w:line="276" w:lineRule="auto"/>
        <w:ind w:firstLine="1418"/>
        <w:jc w:val="both"/>
        <w:rPr>
          <w:rFonts w:ascii="Arial" w:eastAsia="Arial" w:hAnsi="Arial"/>
        </w:rPr>
      </w:pPr>
    </w:p>
    <w:p w14:paraId="2AFA332F" w14:textId="77777777" w:rsidR="003B681E" w:rsidRDefault="003B681E" w:rsidP="00536C18">
      <w:pPr>
        <w:spacing w:line="276" w:lineRule="auto"/>
        <w:ind w:firstLine="1418"/>
        <w:jc w:val="both"/>
      </w:pPr>
    </w:p>
    <w:p w14:paraId="5B8A6864" w14:textId="6CBFC2D6" w:rsidR="003B681E" w:rsidRDefault="00B00EFA" w:rsidP="00536C18">
      <w:pPr>
        <w:spacing w:line="276" w:lineRule="auto"/>
        <w:ind w:firstLine="141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</w:rPr>
        <w:t>Diego Maciel</w:t>
      </w:r>
    </w:p>
    <w:p w14:paraId="67D3A7C2" w14:textId="0A1F95A8" w:rsidR="003B681E" w:rsidRDefault="00FF0B18" w:rsidP="00536C18">
      <w:pPr>
        <w:spacing w:line="276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</w:t>
      </w:r>
      <w:r w:rsidR="00B00EFA">
        <w:rPr>
          <w:rFonts w:ascii="Arial" w:hAnsi="Arial"/>
        </w:rPr>
        <w:t>Federação PT/PCdoB</w:t>
      </w:r>
    </w:p>
    <w:p w14:paraId="4C099FF7" w14:textId="77777777" w:rsidR="00445DBC" w:rsidRDefault="00445DBC" w:rsidP="00536C18">
      <w:pPr>
        <w:spacing w:line="276" w:lineRule="auto"/>
        <w:ind w:firstLine="1418"/>
        <w:jc w:val="both"/>
        <w:rPr>
          <w:rFonts w:ascii="Arial" w:hAnsi="Arial"/>
        </w:rPr>
      </w:pPr>
      <w:bookmarkStart w:id="0" w:name="_GoBack"/>
      <w:bookmarkEnd w:id="0"/>
    </w:p>
    <w:p w14:paraId="387A0465" w14:textId="391C7EC2" w:rsidR="003B681E" w:rsidRDefault="00B00EFA" w:rsidP="00536C18">
      <w:pPr>
        <w:spacing w:line="276" w:lineRule="auto"/>
        <w:ind w:firstLine="1417"/>
        <w:jc w:val="both"/>
      </w:pPr>
      <w:r>
        <w:rPr>
          <w:rFonts w:ascii="Arial" w:hAnsi="Arial"/>
          <w:i/>
          <w:iCs/>
        </w:rPr>
        <w:t xml:space="preserve">Sandro </w:t>
      </w:r>
      <w:proofErr w:type="spellStart"/>
      <w:r>
        <w:rPr>
          <w:rFonts w:ascii="Arial" w:hAnsi="Arial"/>
          <w:i/>
          <w:iCs/>
        </w:rPr>
        <w:t>Rafaelli</w:t>
      </w:r>
      <w:proofErr w:type="spellEnd"/>
    </w:p>
    <w:p w14:paraId="3C076C09" w14:textId="35BB4C2E" w:rsidR="003B681E" w:rsidRPr="00B00EFA" w:rsidRDefault="00FF0B18" w:rsidP="00536C18">
      <w:pPr>
        <w:spacing w:line="276" w:lineRule="auto"/>
        <w:ind w:firstLine="1417"/>
        <w:jc w:val="both"/>
        <w:rPr>
          <w:rFonts w:ascii="Arial" w:eastAsia="Arial" w:hAnsi="Arial" w:cs="Arial"/>
        </w:rPr>
      </w:pPr>
      <w:r w:rsidRPr="00B00EFA">
        <w:rPr>
          <w:rFonts w:ascii="Arial" w:eastAsia="Arial" w:hAnsi="Arial" w:cs="Arial"/>
        </w:rPr>
        <w:t>Vereador</w:t>
      </w:r>
      <w:r w:rsidR="00B00EFA" w:rsidRPr="00B00EFA">
        <w:rPr>
          <w:rFonts w:ascii="Arial" w:eastAsia="Arial" w:hAnsi="Arial" w:cs="Arial"/>
        </w:rPr>
        <w:t xml:space="preserve"> da Federação PT/PCdoB</w:t>
      </w:r>
    </w:p>
    <w:p w14:paraId="6D665108" w14:textId="093F9553" w:rsidR="00B00EFA" w:rsidRDefault="00B00EFA" w:rsidP="00536C18">
      <w:pPr>
        <w:spacing w:line="276" w:lineRule="auto"/>
        <w:ind w:firstLine="1417"/>
        <w:jc w:val="both"/>
        <w:rPr>
          <w:rFonts w:ascii="Arial" w:eastAsia="Arial" w:hAnsi="Arial" w:cs="Arial"/>
          <w:i/>
          <w:iCs/>
        </w:rPr>
      </w:pPr>
    </w:p>
    <w:p w14:paraId="6750368A" w14:textId="4DF9DB13" w:rsidR="00B00EFA" w:rsidRDefault="00B00EFA" w:rsidP="00536C18">
      <w:pPr>
        <w:spacing w:line="276" w:lineRule="auto"/>
        <w:ind w:firstLine="1417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Paulo </w:t>
      </w:r>
      <w:proofErr w:type="spellStart"/>
      <w:r>
        <w:rPr>
          <w:rFonts w:ascii="Arial" w:eastAsia="Arial" w:hAnsi="Arial" w:cs="Arial"/>
          <w:i/>
          <w:iCs/>
        </w:rPr>
        <w:t>Sattler</w:t>
      </w:r>
      <w:proofErr w:type="spellEnd"/>
    </w:p>
    <w:p w14:paraId="05563F6C" w14:textId="347E9565" w:rsidR="00B00EFA" w:rsidRPr="00B00EFA" w:rsidRDefault="00B00EFA" w:rsidP="00536C18">
      <w:pPr>
        <w:spacing w:line="276" w:lineRule="auto"/>
        <w:ind w:firstLine="1417"/>
        <w:jc w:val="both"/>
      </w:pPr>
      <w:r w:rsidRPr="00B00EFA">
        <w:rPr>
          <w:rFonts w:ascii="Arial" w:eastAsia="Arial" w:hAnsi="Arial" w:cs="Arial"/>
        </w:rPr>
        <w:t>Vereador do PDT</w:t>
      </w:r>
    </w:p>
    <w:sectPr w:rsidR="00B00EFA" w:rsidRPr="00B00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737" w:left="1985" w:header="680" w:footer="68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2FEA" w14:textId="77777777" w:rsidR="00FF0B18" w:rsidRDefault="00FF0B18">
      <w:r>
        <w:separator/>
      </w:r>
    </w:p>
  </w:endnote>
  <w:endnote w:type="continuationSeparator" w:id="0">
    <w:p w14:paraId="6DFE9677" w14:textId="77777777" w:rsidR="00FF0B18" w:rsidRDefault="00FF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91FE4" w14:textId="77777777" w:rsidR="003B681E" w:rsidRDefault="003B68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8FA86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Rua Salgado Filho,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79  -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 xml:space="preserve"> Três Passos-RS CEP: 98600-000  Fone (55) 3522 1210</w:t>
    </w:r>
  </w:p>
  <w:p w14:paraId="110FAE2A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8"/>
        <w:szCs w:val="18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E-mail: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camara@trespassos.rs.leg.br  Site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 xml:space="preserve">: </w:t>
    </w:r>
    <w:r>
      <w:rPr>
        <w:rFonts w:ascii="Arial Black" w:eastAsia="Arial Black" w:hAnsi="Arial Black" w:cs="Arial Black"/>
        <w:color w:val="000000"/>
        <w:sz w:val="16"/>
        <w:szCs w:val="16"/>
      </w:rPr>
      <w:t>www.trespassos.rs.leg.br</w:t>
    </w:r>
  </w:p>
  <w:p w14:paraId="21993FAD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122D8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Rua Salgado Filho,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79  -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 xml:space="preserve"> Três Passos-RS CEP: 98600-000  Fone (55) 3522 1210</w:t>
    </w:r>
  </w:p>
  <w:p w14:paraId="2F5286D8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8"/>
        <w:szCs w:val="18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E-mail: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camara@trespassos.rs.leg.br  Site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>: www.trespassos.rs.leg.br</w:t>
    </w:r>
  </w:p>
  <w:p w14:paraId="0C0BE629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6F478" w14:textId="77777777" w:rsidR="00FF0B18" w:rsidRDefault="00FF0B18">
      <w:r>
        <w:separator/>
      </w:r>
    </w:p>
  </w:footnote>
  <w:footnote w:type="continuationSeparator" w:id="0">
    <w:p w14:paraId="339D1506" w14:textId="77777777" w:rsidR="00FF0B18" w:rsidRDefault="00FF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B8472" w14:textId="77777777" w:rsidR="003B681E" w:rsidRDefault="003B68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2777D" w14:textId="77777777" w:rsidR="003B681E" w:rsidRDefault="00FF0B18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w:drawing>
        <wp:anchor distT="0" distB="0" distL="114300" distR="114300" simplePos="0" relativeHeight="251657216" behindDoc="1" locked="0" layoutInCell="0" allowOverlap="1" wp14:anchorId="5EDAD2BC" wp14:editId="0BD36F76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4EDDF5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11A60169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2890C0DC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  <w:sz w:val="12"/>
        <w:szCs w:val="12"/>
      </w:rPr>
    </w:pPr>
  </w:p>
  <w:p w14:paraId="544375BD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Estado do Rio </w:t>
    </w:r>
    <w:r>
      <w:rPr>
        <w:rFonts w:ascii="Arial Narrow" w:eastAsia="Arial Narrow" w:hAnsi="Arial Narrow" w:cs="Arial Narrow"/>
        <w:color w:val="000000"/>
        <w:sz w:val="18"/>
        <w:szCs w:val="18"/>
      </w:rPr>
      <w:t>Grande do Sul</w:t>
    </w:r>
  </w:p>
  <w:p w14:paraId="3B08A7E1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  <w:r>
      <w:rPr>
        <w:rFonts w:ascii="Algerian" w:eastAsia="Algerian" w:hAnsi="Algerian" w:cs="Algerian"/>
        <w:b/>
        <w:color w:val="000000"/>
        <w:sz w:val="21"/>
        <w:szCs w:val="21"/>
      </w:rPr>
      <w:t>CÂMARA MUNICIPAL DE TRÊS PASSOS</w:t>
    </w:r>
  </w:p>
  <w:p w14:paraId="561D42DF" w14:textId="77777777" w:rsidR="003B681E" w:rsidRDefault="003B681E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A2485" w14:textId="77777777" w:rsidR="003B681E" w:rsidRDefault="00FF0B18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w:drawing>
        <wp:anchor distT="0" distB="0" distL="114300" distR="114300" simplePos="0" relativeHeight="251658240" behindDoc="1" locked="0" layoutInCell="0" allowOverlap="1" wp14:anchorId="4967AA54" wp14:editId="28FE35A7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D7E0E0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0FDAD40F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5905FF64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  <w:sz w:val="12"/>
        <w:szCs w:val="12"/>
      </w:rPr>
    </w:pPr>
  </w:p>
  <w:p w14:paraId="56238528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Estado do Rio Grande do Sul</w:t>
    </w:r>
  </w:p>
  <w:p w14:paraId="2BB8239A" w14:textId="77777777" w:rsidR="003B681E" w:rsidRDefault="00FF0B18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  <w:r>
      <w:rPr>
        <w:rFonts w:ascii="Algerian" w:eastAsia="Algerian" w:hAnsi="Algerian" w:cs="Algerian"/>
        <w:b/>
        <w:color w:val="000000"/>
        <w:sz w:val="21"/>
        <w:szCs w:val="21"/>
      </w:rPr>
      <w:t>CÂMARA MUNICIPAL DE TRÊS PASSOS</w:t>
    </w:r>
  </w:p>
  <w:p w14:paraId="523A9D24" w14:textId="77777777" w:rsidR="003B681E" w:rsidRDefault="003B681E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1E"/>
    <w:rsid w:val="003B681E"/>
    <w:rsid w:val="00445DBC"/>
    <w:rsid w:val="00536C18"/>
    <w:rsid w:val="00B00EFA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7882"/>
  <w15:docId w15:val="{FF5F78B7-4F35-44C8-9C12-3D29C3FB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9A"/>
    <w:rPr>
      <w:rFonts w:eastAsia="Times New Roman" w:cs="Times New Roman"/>
      <w:lang w:eastAsia="pt-BR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spacing w:line="360" w:lineRule="auto"/>
      <w:ind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jc w:val="center"/>
      <w:outlineLvl w:val="1"/>
    </w:pPr>
    <w:rPr>
      <w:rFonts w:ascii="Arial" w:hAnsi="Arial"/>
      <w:b/>
      <w:bCs/>
      <w:lang w:val="es-ES_tradnl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470B3A"/>
    <w:rPr>
      <w:color w:val="00000A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D62FFD"/>
    <w:rPr>
      <w:sz w:val="24"/>
      <w:szCs w:val="24"/>
    </w:rPr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paragraph" w:customStyle="1" w:styleId="Ttulo10">
    <w:name w:val="Título1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LO-normal"/>
    <w:link w:val="CorpodetextoChar"/>
    <w:rsid w:val="00D62FFD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">
    <w:name w:val="Title"/>
    <w:basedOn w:val="LO-normal"/>
    <w:next w:val="Corpodetexto"/>
    <w:link w:val="TtuloChar"/>
    <w:uiPriority w:val="10"/>
    <w:qFormat/>
    <w:pPr>
      <w:spacing w:line="360" w:lineRule="auto"/>
      <w:jc w:val="center"/>
    </w:pPr>
    <w:rPr>
      <w:rFonts w:ascii="Arial" w:hAnsi="Arial"/>
      <w:b/>
      <w:bCs/>
    </w:rPr>
  </w:style>
  <w:style w:type="paragraph" w:customStyle="1" w:styleId="LO-normal">
    <w:name w:val="LO-normal"/>
    <w:qFormat/>
  </w:style>
  <w:style w:type="paragraph" w:customStyle="1" w:styleId="CabealhoeRodap">
    <w:name w:val="Cabeçalho e Rodapé"/>
    <w:basedOn w:val="LO-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customStyle="1" w:styleId="Cabealhoerodap27">
    <w:name w:val="Cabeçalho e rodapé27"/>
    <w:basedOn w:val="Normal"/>
    <w:qFormat/>
  </w:style>
  <w:style w:type="paragraph" w:customStyle="1" w:styleId="Cabealhoerodap28">
    <w:name w:val="Cabeçalho e rodapé28"/>
    <w:basedOn w:val="Normal"/>
    <w:qFormat/>
  </w:style>
  <w:style w:type="paragraph" w:customStyle="1" w:styleId="Cabealhoerodap29">
    <w:name w:val="Cabeçalho e rodapé29"/>
    <w:basedOn w:val="Normal"/>
    <w:qFormat/>
  </w:style>
  <w:style w:type="paragraph" w:customStyle="1" w:styleId="Cabealhoerodap30">
    <w:name w:val="Cabeçalho e rodapé30"/>
    <w:basedOn w:val="Normal"/>
    <w:qFormat/>
  </w:style>
  <w:style w:type="paragraph" w:customStyle="1" w:styleId="Cabealhoerodap31">
    <w:name w:val="Cabeçalho e rodapé31"/>
    <w:basedOn w:val="Normal"/>
    <w:qFormat/>
  </w:style>
  <w:style w:type="paragraph" w:customStyle="1" w:styleId="Cabealhoerodap32">
    <w:name w:val="Cabeçalho e rodapé32"/>
    <w:basedOn w:val="Normal"/>
    <w:qFormat/>
  </w:style>
  <w:style w:type="paragraph" w:customStyle="1" w:styleId="Cabealhoerodap33">
    <w:name w:val="Cabeçalho e rodapé33"/>
    <w:basedOn w:val="Normal"/>
    <w:qFormat/>
  </w:style>
  <w:style w:type="paragraph" w:customStyle="1" w:styleId="Cabealhoerodap34">
    <w:name w:val="Cabeçalho e rodapé34"/>
    <w:basedOn w:val="Normal"/>
    <w:qFormat/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LO-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LO-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LO-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LO-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LO-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 de Três Passos</dc:creator>
  <dc:description/>
  <cp:lastModifiedBy>HELDER SANTOS</cp:lastModifiedBy>
  <cp:revision>2</cp:revision>
  <cp:lastPrinted>2026-03-23T10:27:00Z</cp:lastPrinted>
  <dcterms:created xsi:type="dcterms:W3CDTF">2026-03-26T17:44:00Z</dcterms:created>
  <dcterms:modified xsi:type="dcterms:W3CDTF">2026-03-26T17:44:00Z</dcterms:modified>
  <dc:language>pt-BR</dc:language>
</cp:coreProperties>
</file>