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Web"/>
        <w:spacing w:lineRule="auto" w:line="276" w:before="0" w:after="0"/>
        <w:jc w:val="center"/>
        <w:rPr>
          <w:sz w:val="25"/>
          <w:szCs w:val="25"/>
        </w:rPr>
      </w:pPr>
      <w:r>
        <w:rPr>
          <w:rFonts w:ascii="Arial" w:hAnsi="Arial"/>
          <w:b/>
          <w:sz w:val="25"/>
          <w:szCs w:val="25"/>
        </w:rPr>
        <w:t>PEDIDO DE PROVIDÊNCIA N° 006/2026</w:t>
      </w:r>
    </w:p>
    <w:p>
      <w:pPr>
        <w:pStyle w:val="NormalWeb"/>
        <w:spacing w:lineRule="auto" w:line="276" w:before="0" w:after="0"/>
        <w:jc w:val="center"/>
        <w:rPr>
          <w:rFonts w:ascii="Arial" w:hAnsi="Arial"/>
          <w:b/>
          <w:sz w:val="25"/>
          <w:szCs w:val="25"/>
        </w:rPr>
      </w:pPr>
      <w:r>
        <w:rPr>
          <w:rFonts w:ascii="Arial" w:hAnsi="Arial"/>
          <w:b/>
          <w:sz w:val="25"/>
          <w:szCs w:val="25"/>
        </w:rPr>
      </w:r>
    </w:p>
    <w:p>
      <w:pPr>
        <w:pStyle w:val="BodyText"/>
        <w:spacing w:lineRule="auto" w:line="276" w:before="57" w:after="57"/>
        <w:ind w:hanging="0" w:left="0"/>
        <w:jc w:val="both"/>
        <w:rPr/>
      </w:pPr>
      <w:r>
        <w:rPr>
          <w:rFonts w:ascii="Arial" w:hAnsi="Arial"/>
          <w:b w:val="false"/>
          <w:bCs w:val="false"/>
          <w:color w:val="000000"/>
          <w:sz w:val="25"/>
          <w:szCs w:val="25"/>
        </w:rPr>
        <w:tab/>
        <w:t xml:space="preserve">O Vereador </w:t>
      </w:r>
      <w:r>
        <w:rPr>
          <w:rFonts w:ascii="Arial" w:hAnsi="Arial"/>
          <w:b/>
          <w:bCs/>
          <w:color w:val="000000"/>
          <w:sz w:val="25"/>
          <w:szCs w:val="25"/>
        </w:rPr>
        <w:t>LUIS CARLOS COSTA</w:t>
      </w:r>
      <w:r>
        <w:rPr>
          <w:rFonts w:ascii="Arial" w:hAnsi="Arial"/>
          <w:b w:val="false"/>
          <w:bCs w:val="false"/>
          <w:color w:val="000000"/>
          <w:sz w:val="25"/>
          <w:szCs w:val="25"/>
        </w:rPr>
        <w:t xml:space="preserve">, do Partido Progressistas, com apoio dos Vereadores que abaixo subscrevem, apresenta a Vossa Excelência, nos termos do art. 205 do Regimento Interno, </w:t>
      </w:r>
      <w:r>
        <w:rPr>
          <w:rStyle w:val="Strong"/>
          <w:rFonts w:ascii="Arial" w:hAnsi="Arial"/>
          <w:b w:val="false"/>
          <w:bCs w:val="false"/>
          <w:color w:val="000000"/>
          <w:sz w:val="25"/>
          <w:szCs w:val="25"/>
        </w:rPr>
        <w:t>Pedido de Providência a ser encaminhado ao Departamento Nacional de Infraestrutura de Transportes (DNIT), solicitando que sejam realizadas melhorias na sinalização viária da BR-468, entre a localidade de Padre Gonzales, interior deste Município, até o Município de Cruz Alta-RS.</w:t>
      </w:r>
    </w:p>
    <w:p>
      <w:pPr>
        <w:pStyle w:val="BodyText"/>
        <w:spacing w:lineRule="auto" w:line="276" w:before="57" w:after="57"/>
        <w:ind w:hanging="0" w:left="0"/>
        <w:jc w:val="both"/>
        <w:rPr/>
      </w:pPr>
      <w:r>
        <w:rPr>
          <w:rStyle w:val="Strong"/>
          <w:rFonts w:ascii="Arial" w:hAnsi="Arial"/>
          <w:b w:val="false"/>
          <w:bCs w:val="false"/>
          <w:color w:val="000000"/>
          <w:sz w:val="25"/>
          <w:szCs w:val="25"/>
        </w:rPr>
        <w:tab/>
        <w:t xml:space="preserve">O presente pedido tem como fundamento a atual e precária situação da sinalização viária da BR-468, que interliga, dentre outros, o Município de Três Passos-RS e Cruz Alta-RS, principalmente, no que se refere à sinalização horizontal, que está, em quase sua totalidade, apagada, sem condições de identificação, e, consequentemente, trafegabilidade, sobretudo à noite e em dias chuvosos, fator que aumenta significativamente o risco de acidentes de trânsito, os quais podem causar prejuízos substanciais aos bens materiais e à vida de toda a população. </w:t>
      </w:r>
    </w:p>
    <w:p>
      <w:pPr>
        <w:pStyle w:val="BodyText"/>
        <w:spacing w:lineRule="auto" w:line="276" w:before="57" w:after="57"/>
        <w:ind w:hanging="0" w:left="0"/>
        <w:jc w:val="both"/>
        <w:rPr>
          <w:sz w:val="25"/>
          <w:szCs w:val="25"/>
        </w:rPr>
      </w:pPr>
      <w:r>
        <w:rPr>
          <w:rFonts w:ascii="Arial" w:hAnsi="Arial"/>
          <w:b w:val="false"/>
          <w:bCs w:val="false"/>
          <w:color w:val="000000"/>
          <w:sz w:val="25"/>
          <w:szCs w:val="25"/>
        </w:rPr>
        <w:tab/>
        <w:t>Dessa forma, tem-se que a reconstituição da sinalização viária, especialmente da sinalização horizontal da BR-468, ora pleiteada por este Pedido de Providências, é fundamental para garantir segurança e proporcionar um trânsito mais eficiente e organizado.</w:t>
      </w:r>
    </w:p>
    <w:p>
      <w:pPr>
        <w:pStyle w:val="BodyText"/>
        <w:spacing w:lineRule="auto" w:line="276" w:before="57" w:after="57"/>
        <w:ind w:hanging="0" w:left="0"/>
        <w:jc w:val="both"/>
        <w:rPr>
          <w:sz w:val="25"/>
          <w:szCs w:val="25"/>
        </w:rPr>
      </w:pPr>
      <w:r>
        <w:rPr>
          <w:rFonts w:ascii="Arial" w:hAnsi="Arial"/>
          <w:b w:val="false"/>
          <w:bCs w:val="false"/>
          <w:color w:val="000000"/>
          <w:sz w:val="25"/>
          <w:szCs w:val="25"/>
        </w:rPr>
        <w:tab/>
      </w:r>
    </w:p>
    <w:p>
      <w:pPr>
        <w:pStyle w:val="BodyTextIndent"/>
        <w:spacing w:lineRule="auto" w:line="276"/>
        <w:ind w:firstLine="1418" w:left="0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>Três Passos, 16</w:t>
      </w:r>
      <w:r>
        <w:rPr>
          <w:sz w:val="25"/>
          <w:szCs w:val="25"/>
          <w:lang w:val="pt-BR" w:eastAsia="en-US" w:bidi="hi-IN"/>
        </w:rPr>
        <w:t xml:space="preserve"> de abril</w:t>
      </w:r>
      <w:r>
        <w:rPr>
          <w:sz w:val="25"/>
          <w:szCs w:val="25"/>
        </w:rPr>
        <w:t xml:space="preserve"> de 2026.</w:t>
      </w:r>
    </w:p>
    <w:p>
      <w:pPr>
        <w:pStyle w:val="BodyTextIndent"/>
        <w:spacing w:lineRule="auto" w:line="276"/>
        <w:ind w:firstLine="1418" w:left="0"/>
        <w:jc w:val="right"/>
        <w:rPr>
          <w:rFonts w:ascii="Arial" w:hAnsi="Arial"/>
          <w:sz w:val="25"/>
          <w:szCs w:val="25"/>
        </w:rPr>
      </w:pPr>
      <w:r>
        <w:rPr>
          <w:sz w:val="25"/>
          <w:szCs w:val="25"/>
        </w:rPr>
      </w:r>
    </w:p>
    <w:p>
      <w:pPr>
        <w:pStyle w:val="BodyTextIndent"/>
        <w:spacing w:lineRule="auto" w:line="276"/>
        <w:ind w:hanging="0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"/>
        <w:spacing w:lineRule="auto" w:line="276"/>
        <w:ind w:hanging="0" w:left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sz w:val="25"/>
          <w:szCs w:val="25"/>
        </w:rPr>
      </w:pPr>
      <w:r>
        <w:rPr>
          <w:rFonts w:ascii="Arial" w:hAnsi="Arial"/>
          <w:b w:val="false"/>
          <w:bCs w:val="false"/>
          <w:i/>
          <w:iCs/>
          <w:sz w:val="25"/>
          <w:szCs w:val="25"/>
        </w:rPr>
        <w:t xml:space="preserve">   </w:t>
      </w:r>
      <w:r>
        <w:rPr>
          <w:rFonts w:ascii="Arial" w:hAnsi="Arial"/>
          <w:b w:val="false"/>
          <w:bCs w:val="false"/>
          <w:i/>
          <w:iCs/>
          <w:sz w:val="25"/>
          <w:szCs w:val="25"/>
        </w:rPr>
        <w:t>Luis Carlos Costa</w:t>
      </w:r>
      <w:r>
        <w:rPr>
          <w:rFonts w:ascii="Arial" w:hAnsi="Arial"/>
          <w:b/>
          <w:bCs/>
          <w:i/>
          <w:iCs/>
          <w:sz w:val="25"/>
          <w:szCs w:val="25"/>
        </w:rPr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5"/>
          <w:szCs w:val="25"/>
        </w:rPr>
      </w:pPr>
      <w:r>
        <w:rPr>
          <w:rFonts w:ascii="Arial" w:hAnsi="Arial"/>
          <w:b/>
          <w:bCs/>
          <w:i/>
          <w:iCs/>
          <w:sz w:val="25"/>
          <w:szCs w:val="25"/>
        </w:rPr>
        <w:t>Vereador do Partido Progressistas - PP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5"/>
          <w:szCs w:val="25"/>
        </w:rPr>
      </w:pPr>
      <w:r>
        <w:rPr>
          <w:rFonts w:ascii="Arial" w:hAnsi="Arial"/>
          <w:b/>
          <w:bCs/>
          <w:i/>
          <w:iCs/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5"/>
          <w:szCs w:val="25"/>
        </w:rPr>
      </w:pPr>
      <w:r>
        <w:rPr>
          <w:rFonts w:ascii="Arial" w:hAnsi="Arial"/>
          <w:b/>
          <w:bCs/>
          <w:i/>
          <w:iCs/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5"/>
          <w:szCs w:val="25"/>
        </w:rPr>
      </w:pPr>
      <w:r>
        <w:rPr>
          <w:rFonts w:ascii="Arial" w:hAnsi="Arial"/>
          <w:b/>
          <w:bCs/>
          <w:i/>
          <w:iCs/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5"/>
          <w:szCs w:val="25"/>
        </w:rPr>
      </w:pPr>
      <w:r>
        <w:rPr>
          <w:rFonts w:ascii="Arial" w:hAnsi="Arial"/>
          <w:b/>
          <w:bCs/>
          <w:i/>
          <w:iCs/>
          <w:sz w:val="25"/>
          <w:szCs w:val="25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center"/>
        <w:rPr>
          <w:sz w:val="25"/>
          <w:szCs w:val="25"/>
        </w:rPr>
      </w:pPr>
      <w:r>
        <w:rPr>
          <w:rFonts w:ascii="Arial" w:hAnsi="Arial"/>
          <w:b w:val="false"/>
          <w:bCs w:val="false"/>
          <w:i/>
          <w:iCs/>
          <w:sz w:val="25"/>
          <w:szCs w:val="25"/>
        </w:rPr>
        <w:t xml:space="preserve">    </w:t>
      </w:r>
      <w:r>
        <w:rPr>
          <w:rFonts w:ascii="Arial" w:hAnsi="Arial"/>
          <w:b w:val="false"/>
          <w:bCs w:val="false"/>
          <w:i/>
          <w:iCs/>
          <w:sz w:val="25"/>
          <w:szCs w:val="25"/>
        </w:rPr>
        <w:t xml:space="preserve">Luis da Silva                      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5"/>
          <w:szCs w:val="25"/>
        </w:rPr>
        <w:t>Valise Feisther</w:t>
      </w:r>
      <w:r>
        <w:rPr>
          <w:rFonts w:ascii="Arial" w:hAnsi="Arial"/>
          <w:sz w:val="25"/>
          <w:szCs w:val="25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sz w:val="25"/>
          <w:szCs w:val="25"/>
        </w:rPr>
      </w:pPr>
      <w:r>
        <w:rPr>
          <w:rFonts w:ascii="Arial" w:hAnsi="Arial"/>
          <w:b/>
          <w:bCs/>
          <w:sz w:val="25"/>
          <w:szCs w:val="25"/>
        </w:rPr>
        <w:t>Vereadores da Bancada do Partido Progressistas - PP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center"/>
        <w:rPr>
          <w:rFonts w:ascii="Arial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 w:eastAsia="Arial" w:cs="Arial"/>
          <w:b w:val="false"/>
          <w:bCs w:val="false"/>
          <w:i w:val="false"/>
          <w:iCs w:val="false"/>
          <w:color w:val="00000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85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2309495</wp:posOffset>
          </wp:positionH>
          <wp:positionV relativeFrom="paragraph">
            <wp:posOffset>102235</wp:posOffset>
          </wp:positionV>
          <wp:extent cx="808990" cy="90551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sz w:val="20"/>
        <w:szCs w:val="20"/>
      </w:rPr>
    </w:pPr>
    <w:r>
      <w:rPr>
        <w:rFonts w:ascii="Arial Narrow" w:hAnsi="Arial Narrow"/>
        <w:sz w:val="20"/>
        <w:szCs w:val="20"/>
      </w:rPr>
      <w:t>Estado do Rio Grande do Sul</w:t>
    </w:r>
  </w:p>
  <w:p>
    <w:pPr>
      <w:pStyle w:val="Header"/>
      <w:jc w:val="center"/>
      <w:rPr>
        <w:sz w:val="20"/>
        <w:szCs w:val="20"/>
      </w:rPr>
    </w:pPr>
    <w:r>
      <w:rPr>
        <w:rFonts w:ascii="Algerian" w:hAnsi="Algerian"/>
        <w:b/>
        <w:bCs/>
        <w:sz w:val="20"/>
        <w:szCs w:val="20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BodyText"/>
    <w:uiPriority w:val="9"/>
    <w:qFormat/>
    <w:pPr>
      <w:keepNext w:val="true"/>
      <w:numPr>
        <w:ilvl w:val="0"/>
        <w:numId w:val="1"/>
      </w:numPr>
      <w:spacing w:lineRule="auto" w:line="360"/>
      <w:ind w:firstLine="1134" w:left="0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Heading4">
    <w:name w:val="heading 4"/>
    <w:basedOn w:val="Normal"/>
    <w:next w:val="BodyText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FollowedHyperlink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Subtitle">
    <w:name w:val="Subtitle"/>
    <w:basedOn w:val="Title"/>
    <w:next w:val="BodyText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850" w:left="4253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LibreOffice/25.8.5.2$Windows_X86_64 LibreOffice_project/9c8b85f387cc00a89945a79c9e6239f32e450ac2</Application>
  <AppVersion>15.0000</AppVersion>
  <Pages>1</Pages>
  <Words>276</Words>
  <Characters>1604</Characters>
  <CharactersWithSpaces>1906</CharactersWithSpaces>
  <Paragraphs>18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2022-05-04T18:47:00Z</dcterms:created>
  <dc:creator>Câmara Municipal de Vereadores de Três Passos</dc:creator>
  <dc:description/>
  <dc:language>pt-BR</dc:language>
  <cp:lastModifiedBy/>
  <cp:lastPrinted>2025-11-06T16:48:59Z</cp:lastPrinted>
  <dcterms:modified xsi:type="dcterms:W3CDTF">2026-04-16T14:36:45Z</dcterms:modified>
  <cp:revision>130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