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EXMA.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auto"/>
          <w:lang w:eastAsia="zh-CN"/>
        </w:rPr>
      </w:pPr>
      <w:r>
        <w:rPr>
          <w:rFonts w:cs="Arial" w:ascii="Arial" w:hAnsi="Arial"/>
          <w:b/>
          <w:color w:val="auto"/>
        </w:rPr>
        <w:t>SANDRO GEOVANI RADAELLI</w:t>
      </w:r>
      <w:r>
        <w:rPr>
          <w:rFonts w:cs="Arial" w:ascii="Arial" w:hAnsi="Arial"/>
          <w:color w:val="auto"/>
        </w:rPr>
        <w:t xml:space="preserve">, vereador da </w:t>
      </w:r>
      <w:r>
        <w:rPr>
          <w:rFonts w:cs="Arial" w:ascii="Arial" w:hAnsi="Arial"/>
          <w:color w:val="auto"/>
        </w:rPr>
        <w:t xml:space="preserve">Federação PT/PCdoB, </w:t>
      </w:r>
      <w:r>
        <w:rPr>
          <w:rFonts w:cs="Arial" w:ascii="Arial" w:hAnsi="Arial"/>
          <w:color w:val="auto"/>
        </w:rPr>
        <w:t xml:space="preserve">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</w:t>
      </w:r>
      <w:r>
        <w:rPr>
          <w:rFonts w:cs="Arial" w:ascii="Arial" w:hAnsi="Arial"/>
          <w:color w:val="auto"/>
        </w:rPr>
        <w:t>na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 xml:space="preserve">sessão plenária ordinária realizada na data de 13/4/2026, </w:t>
      </w:r>
      <w:r>
        <w:rPr>
          <w:rFonts w:cs="Arial" w:ascii="Arial" w:hAnsi="Arial"/>
          <w:color w:val="000000"/>
        </w:rPr>
        <w:t>com base no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do art. 21 do Regimento Interno desta Casa Legislativa, </w:t>
      </w:r>
      <w:r>
        <w:rPr>
          <w:rFonts w:cs="Arial" w:ascii="Arial" w:hAnsi="Arial"/>
          <w:color w:val="000000"/>
        </w:rPr>
        <w:t>conforme atestado médico anexo.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27 de abril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</w:t>
      </w:r>
      <w:r>
        <w:rPr>
          <w:rFonts w:cs="Arial" w:ascii="Arial" w:hAnsi="Arial"/>
          <w:bCs/>
        </w:rPr>
        <w:t>a 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83</Words>
  <Characters>430</Characters>
  <CharactersWithSpaces>514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2026-03-26T17:22:00Z</dcterms:created>
  <dc:creator>Câmara Municipal de Vereadores de Três Passos</dc:creator>
  <dc:description/>
  <dc:language>pt-BR</dc:language>
  <cp:lastModifiedBy/>
  <cp:lastPrinted>2026-03-19T09:38:00Z</cp:lastPrinted>
  <dcterms:modified xsi:type="dcterms:W3CDTF">2026-04-27T16:38:01Z</dcterms:modified>
  <cp:revision>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