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9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36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A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Vereador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a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pt-BR" w:bidi="ar-SA"/>
        </w:rPr>
        <w:t>MARIA HELENA KRUMMENAUER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, da Bancada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do MDB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, com o apoio do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s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vereador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es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que abaixo subscreve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m</w:t>
      </w:r>
      <w:r>
        <w:rPr>
          <w:rFonts w:eastAsia="Times New Roman" w:ascii="Arial" w:hAnsi="Arial"/>
          <w:color w:val="000000"/>
          <w:lang w:eastAsia="pt-BR" w:bidi="ar-SA"/>
        </w:rPr>
        <w:t>, apresentam a Vossa Excelência, nos termos do art. 204 do Regimento Interno, a presente Indicação, sugerindo ao Senhor Prefeito Municipal que o Município de Três Passos promova adesão à iniciativa “Meu Município pelos ODS”, desenvolvendo e implantando ações, programas, estratégias e políticas públicas voltadas ao cumprimento dos 17 Objetivos de Desenvolvimento Sustentável (ODS), estabelecidos pela Agenda 2030 da Organização das Nações Unidas (ONU), incorporando-os aos instrumentos de planejamento e gestão local.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O presente pedido fundamenta-se na importância da Agenda 2030 para o Desenvolvimento Sustentável, aprovada pela ONU no ano de 2015, a qual representa um compromisso global voltado à promoção do desenvolvimento social, econômico e ambiental de forma equilibrada, sustentável e inclusiva.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A Agenda 2030 reúne 17 Objetivos de Desenvolvimento Sustentável (ODS) e 169 metas globais voltadas à erradicação da pobreza, proteção do meio ambiente, fortalecimento da democracia, redução das desigualdades e promoção da prosperidade para todos, tendo como base os direitos humanos e o desenvolvimento sustentável.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Conforme consta no Ofício Circular nº 21/2026/MMA, encaminhado pelo Ministério do Meio Ambiente e Mudança do Clima e pela Comissão Nacional para os Objetivos de Desenvolvimento Sustentável (CNODS), a iniciativa “Meu Município pelos ODS” constitui importante estratégia do Governo Federal para apoiar os municípios na incorporação dos ODS aos instrumentos de planejamento e gestão pública municipal, disponibilizando suporte técnico, capacitações, ferramentas de monitoramento, materiais metodológicos e acesso a redes de cooperação nacionais e internacionais voltadas ao desenvolvimento sustentável.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A adesão do Município de Três Passos à referida iniciativa poderá fortalecer a capacidade administrativa local na elaboração e execução de políticas públicas eficientes e alinhadas às demandas contemporâneas da sociedade, além de contribuir diretamente para a melhoria da qualidade de vida da população em áreas essenciais como saúde, educação, assistência social, saneamento, sustentabilidade ambiental, mobilidade urbana, geração de emprego e renda e desenvolvimento econômico sustentável.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Dessa forma, sugere-se que o Município promova estudos, incentive ações intersetoriais e desenvolva estratégias integradas envolvendo o Poder Público, entidades, instituições de ensino, setor privado e sociedade civil, visando fortalecer políticas públicas alinhadas aos Objetivos de Desenvolvimento Sustentável (ODS) e ao desenvolvimento sustentável local.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Segue anexo o Ofício Circular nº 21/2026/MMA, que fundamenta a presente Indicação.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sz w:val="24"/>
          <w:szCs w:val="24"/>
        </w:rPr>
        <w:t xml:space="preserve"> de maio de 2026.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b/>
          <w:bCs/>
          <w:sz w:val="24"/>
          <w:szCs w:val="24"/>
        </w:rPr>
        <w:t>Maria Helena G. Krummenauer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>Vereador</w:t>
      </w:r>
      <w:r>
        <w:rPr>
          <w:rFonts w:eastAsia="Arial" w:cs="Arial" w:ascii="Arial" w:hAnsi="Arial"/>
          <w:sz w:val="24"/>
          <w:szCs w:val="24"/>
        </w:rPr>
        <w:t>a Bancada do MDB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i/>
          <w:iCs/>
          <w:sz w:val="24"/>
          <w:szCs w:val="24"/>
        </w:rPr>
        <w:t>Dauri Morgenstern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Vereador </w:t>
      </w:r>
      <w:r>
        <w:rPr>
          <w:rFonts w:eastAsia="Arial" w:cs="Arial" w:ascii="Arial" w:hAnsi="Arial"/>
          <w:sz w:val="24"/>
          <w:szCs w:val="24"/>
        </w:rPr>
        <w:t>Bancada do MDB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Rosana S. Scherer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602</TotalTime>
  <Application>LibreOffice/25.8.6.1$Windows_X86_64 LibreOffice_project/85297ec6e49ec4e6faaa6f11880d49294fc70e60</Application>
  <AppVersion>15.0000</AppVersion>
  <Pages>2</Pages>
  <Words>460</Words>
  <Characters>2884</Characters>
  <CharactersWithSpaces>3327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2026-05-11T17:07:01Z</cp:lastPrinted>
  <dcterms:modified xsi:type="dcterms:W3CDTF">2026-05-11T17:07:38Z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